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112AE" w14:textId="77777777" w:rsidR="001E6CE8" w:rsidRPr="00CF2A40" w:rsidRDefault="00E6654D" w:rsidP="001E6CE8">
      <w:pPr>
        <w:jc w:val="center"/>
        <w:rPr>
          <w:rFonts w:cs="Calibri"/>
          <w:color w:val="000000"/>
          <w:lang w:val="en-US" w:eastAsia="hr-HR"/>
        </w:rPr>
      </w:pPr>
      <w:commentRangeStart w:id="0"/>
      <w:commentRangeEnd w:id="0"/>
      <w:r>
        <w:rPr>
          <w:rStyle w:val="CommentReference"/>
        </w:rPr>
        <w:commentReference w:id="0"/>
      </w:r>
      <w:r w:rsidR="001E6CE8" w:rsidRPr="00CF2A40">
        <w:rPr>
          <w:rFonts w:cs="Calibri"/>
          <w:color w:val="000000"/>
          <w:lang w:val="en-US" w:eastAsia="hr-HR"/>
        </w:rPr>
        <w:t>** FREE PREVIEW VERSION **</w:t>
      </w:r>
    </w:p>
    <w:p w14:paraId="53D66B49" w14:textId="77777777" w:rsidR="001E6CE8" w:rsidRDefault="001E6CE8" w:rsidP="001E6CE8">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63DEB3B2" w14:textId="77777777" w:rsidR="001E6CE8" w:rsidRDefault="001E6CE8" w:rsidP="001E6CE8">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1A0AE3E" w14:textId="77777777" w:rsidR="001E6CE8" w:rsidRPr="001764E3" w:rsidRDefault="001E6CE8" w:rsidP="001E6CE8">
      <w:pPr>
        <w:pStyle w:val="CommentText"/>
        <w:spacing w:after="0"/>
        <w:rPr>
          <w:rFonts w:asciiTheme="minorHAnsi" w:hAnsiTheme="minorHAnsi" w:cstheme="minorHAnsi"/>
          <w:color w:val="1D1C1D"/>
          <w:sz w:val="22"/>
          <w:szCs w:val="22"/>
          <w:shd w:val="clear" w:color="auto" w:fill="F8F8F8"/>
        </w:rPr>
      </w:pPr>
    </w:p>
    <w:p w14:paraId="3C498705" w14:textId="77777777" w:rsidR="001E6CE8" w:rsidRPr="002E1AB9" w:rsidRDefault="001E6CE8" w:rsidP="001E6CE8">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1E6CE8" w:rsidRPr="006D7B99" w14:paraId="0518587F" w14:textId="77777777" w:rsidTr="000C6A2B">
        <w:trPr>
          <w:trHeight w:val="925"/>
        </w:trPr>
        <w:tc>
          <w:tcPr>
            <w:tcW w:w="2410" w:type="dxa"/>
            <w:tcMar>
              <w:top w:w="0" w:type="dxa"/>
              <w:left w:w="108" w:type="dxa"/>
              <w:bottom w:w="0" w:type="dxa"/>
              <w:right w:w="108" w:type="dxa"/>
            </w:tcMar>
            <w:vAlign w:val="center"/>
            <w:hideMark/>
          </w:tcPr>
          <w:p w14:paraId="6BCDA674" w14:textId="77777777" w:rsidR="001E6CE8" w:rsidRPr="006D7B99" w:rsidRDefault="001E6CE8"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4B778F99" w14:textId="77777777" w:rsidR="001E6CE8" w:rsidRPr="006D7B99" w:rsidRDefault="001E6CE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44CCCA4E" w14:textId="77777777" w:rsidR="001E6CE8" w:rsidRPr="006D7B99" w:rsidRDefault="001E6CE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7F79F77C" w14:textId="77777777" w:rsidR="001E6CE8" w:rsidRPr="006D7B99" w:rsidRDefault="001E6CE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1E6CE8" w:rsidRPr="006D7B99" w14:paraId="5DDED77B" w14:textId="77777777" w:rsidTr="000C6A2B">
        <w:trPr>
          <w:trHeight w:val="883"/>
        </w:trPr>
        <w:tc>
          <w:tcPr>
            <w:tcW w:w="2410" w:type="dxa"/>
            <w:tcMar>
              <w:top w:w="0" w:type="dxa"/>
              <w:left w:w="108" w:type="dxa"/>
              <w:bottom w:w="0" w:type="dxa"/>
              <w:right w:w="108" w:type="dxa"/>
            </w:tcMar>
            <w:hideMark/>
          </w:tcPr>
          <w:p w14:paraId="1207AAC6" w14:textId="77777777" w:rsidR="001E6CE8" w:rsidRPr="006D7B99" w:rsidRDefault="001E6CE8"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4B2F2EF8" w14:textId="77777777" w:rsidR="001E6CE8" w:rsidRPr="00577B04" w:rsidRDefault="001E6CE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6C29AD0B" w14:textId="77777777" w:rsidR="001E6CE8" w:rsidRPr="00577B04" w:rsidRDefault="001E6CE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15E06DBE" w14:textId="77777777" w:rsidR="001E6CE8" w:rsidRPr="00577B04" w:rsidRDefault="001E6CE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1E6CE8" w:rsidRPr="006D7B99" w14:paraId="7A81860C" w14:textId="77777777" w:rsidTr="000C6A2B">
        <w:trPr>
          <w:trHeight w:val="1046"/>
        </w:trPr>
        <w:tc>
          <w:tcPr>
            <w:tcW w:w="2410" w:type="dxa"/>
            <w:shd w:val="clear" w:color="auto" w:fill="F2F2F2"/>
            <w:tcMar>
              <w:top w:w="0" w:type="dxa"/>
              <w:left w:w="108" w:type="dxa"/>
              <w:bottom w:w="0" w:type="dxa"/>
              <w:right w:w="108" w:type="dxa"/>
            </w:tcMar>
            <w:vAlign w:val="center"/>
            <w:hideMark/>
          </w:tcPr>
          <w:p w14:paraId="48FD7222" w14:textId="77777777" w:rsidR="001E6CE8" w:rsidRPr="00577B04" w:rsidRDefault="001E6CE8"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3E106422" w14:textId="77777777" w:rsidR="001E6CE8" w:rsidRPr="00BF3FA8" w:rsidRDefault="001E6CE8" w:rsidP="001E6CE8">
            <w:pPr>
              <w:pStyle w:val="ListParagraph"/>
              <w:numPr>
                <w:ilvl w:val="0"/>
                <w:numId w:val="14"/>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15DE47C4" w14:textId="77777777" w:rsidR="001E6CE8" w:rsidRPr="00BF3FA8" w:rsidRDefault="001E6CE8" w:rsidP="001E6CE8">
            <w:pPr>
              <w:pStyle w:val="ListParagraph"/>
              <w:numPr>
                <w:ilvl w:val="0"/>
                <w:numId w:val="15"/>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B73F4C3" w14:textId="77777777" w:rsidR="001E6CE8" w:rsidRPr="00BF3FA8" w:rsidRDefault="001E6CE8" w:rsidP="001E6CE8">
            <w:pPr>
              <w:pStyle w:val="ListParagraph"/>
              <w:numPr>
                <w:ilvl w:val="0"/>
                <w:numId w:val="16"/>
              </w:numPr>
              <w:spacing w:after="0" w:line="240" w:lineRule="auto"/>
              <w:ind w:left="714" w:hanging="357"/>
              <w:jc w:val="center"/>
              <w:rPr>
                <w:rFonts w:eastAsia="Times New Roman" w:cs="Calibri"/>
                <w:color w:val="52B352"/>
                <w:sz w:val="40"/>
                <w:szCs w:val="40"/>
                <w:lang w:val="en-US" w:eastAsia="pt-BR"/>
              </w:rPr>
            </w:pPr>
          </w:p>
        </w:tc>
      </w:tr>
      <w:tr w:rsidR="001E6CE8" w:rsidRPr="006D7B99" w14:paraId="59EA8E16" w14:textId="77777777" w:rsidTr="000C6A2B">
        <w:trPr>
          <w:trHeight w:val="1046"/>
        </w:trPr>
        <w:tc>
          <w:tcPr>
            <w:tcW w:w="2410" w:type="dxa"/>
            <w:shd w:val="clear" w:color="auto" w:fill="F7FBFB"/>
            <w:tcMar>
              <w:top w:w="0" w:type="dxa"/>
              <w:left w:w="108" w:type="dxa"/>
              <w:bottom w:w="0" w:type="dxa"/>
              <w:right w:w="108" w:type="dxa"/>
            </w:tcMar>
            <w:vAlign w:val="center"/>
            <w:hideMark/>
          </w:tcPr>
          <w:p w14:paraId="560076D0" w14:textId="77777777" w:rsidR="001E6CE8" w:rsidRPr="00577B04" w:rsidRDefault="001E6CE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6ADAFE86" w14:textId="77777777" w:rsidR="001E6CE8" w:rsidRPr="00BF3FA8" w:rsidRDefault="001E6CE8" w:rsidP="001E6CE8">
            <w:pPr>
              <w:pStyle w:val="ListParagraph"/>
              <w:numPr>
                <w:ilvl w:val="0"/>
                <w:numId w:val="17"/>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E634945" w14:textId="77777777" w:rsidR="001E6CE8" w:rsidRPr="00BF3FA8" w:rsidRDefault="001E6CE8" w:rsidP="001E6CE8">
            <w:pPr>
              <w:pStyle w:val="ListParagraph"/>
              <w:numPr>
                <w:ilvl w:val="0"/>
                <w:numId w:val="1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1FEE02A" w14:textId="77777777" w:rsidR="001E6CE8" w:rsidRPr="00BF3FA8" w:rsidRDefault="001E6CE8" w:rsidP="001E6CE8">
            <w:pPr>
              <w:pStyle w:val="ListParagraph"/>
              <w:numPr>
                <w:ilvl w:val="0"/>
                <w:numId w:val="19"/>
              </w:numPr>
              <w:spacing w:after="0" w:line="253" w:lineRule="atLeast"/>
              <w:jc w:val="center"/>
              <w:rPr>
                <w:rFonts w:eastAsia="Times New Roman" w:cs="Calibri"/>
                <w:color w:val="52B352"/>
                <w:sz w:val="40"/>
                <w:szCs w:val="40"/>
                <w:lang w:val="pt-PT" w:eastAsia="pt-BR"/>
              </w:rPr>
            </w:pPr>
          </w:p>
        </w:tc>
      </w:tr>
      <w:tr w:rsidR="001E6CE8" w:rsidRPr="006D7B99" w14:paraId="1BC5BD4B" w14:textId="77777777" w:rsidTr="000C6A2B">
        <w:trPr>
          <w:trHeight w:val="1046"/>
        </w:trPr>
        <w:tc>
          <w:tcPr>
            <w:tcW w:w="2410" w:type="dxa"/>
            <w:shd w:val="clear" w:color="auto" w:fill="F2F2F2"/>
            <w:tcMar>
              <w:top w:w="0" w:type="dxa"/>
              <w:left w:w="108" w:type="dxa"/>
              <w:bottom w:w="0" w:type="dxa"/>
              <w:right w:w="108" w:type="dxa"/>
            </w:tcMar>
            <w:vAlign w:val="center"/>
            <w:hideMark/>
          </w:tcPr>
          <w:p w14:paraId="1659D250" w14:textId="77777777" w:rsidR="001E6CE8" w:rsidRPr="00577B04" w:rsidRDefault="001E6CE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0EE60542"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9645F50"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0AA94B98"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1E6CE8" w:rsidRPr="006D7B99" w14:paraId="43F0224E" w14:textId="77777777" w:rsidTr="000C6A2B">
        <w:trPr>
          <w:trHeight w:val="1046"/>
        </w:trPr>
        <w:tc>
          <w:tcPr>
            <w:tcW w:w="2410" w:type="dxa"/>
            <w:shd w:val="clear" w:color="auto" w:fill="F7FBFB"/>
            <w:tcMar>
              <w:top w:w="0" w:type="dxa"/>
              <w:left w:w="108" w:type="dxa"/>
              <w:bottom w:w="0" w:type="dxa"/>
              <w:right w:w="108" w:type="dxa"/>
            </w:tcMar>
            <w:vAlign w:val="center"/>
            <w:hideMark/>
          </w:tcPr>
          <w:p w14:paraId="0BFBAD22" w14:textId="77777777" w:rsidR="001E6CE8" w:rsidRPr="00577B04" w:rsidRDefault="001E6CE8"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512D9E62"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5E21F5CF"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57DFE8BB"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1E6CE8" w:rsidRPr="006D7B99" w14:paraId="49511B24" w14:textId="77777777" w:rsidTr="000C6A2B">
        <w:trPr>
          <w:trHeight w:val="1046"/>
        </w:trPr>
        <w:tc>
          <w:tcPr>
            <w:tcW w:w="2410" w:type="dxa"/>
            <w:shd w:val="clear" w:color="auto" w:fill="F2F2F2"/>
            <w:tcMar>
              <w:top w:w="0" w:type="dxa"/>
              <w:left w:w="108" w:type="dxa"/>
              <w:bottom w:w="0" w:type="dxa"/>
              <w:right w:w="108" w:type="dxa"/>
            </w:tcMar>
            <w:vAlign w:val="center"/>
            <w:hideMark/>
          </w:tcPr>
          <w:p w14:paraId="6E60D20A" w14:textId="77777777" w:rsidR="001E6CE8" w:rsidRPr="00577B04" w:rsidRDefault="001E6CE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1366C352"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685FD3AA"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3F480769" w14:textId="77777777" w:rsidR="001E6CE8" w:rsidRPr="00ED05C0" w:rsidRDefault="001E6CE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1E6CE8" w:rsidRPr="006D7B99" w14:paraId="29D02B9A" w14:textId="77777777" w:rsidTr="000C6A2B">
        <w:trPr>
          <w:trHeight w:val="1046"/>
        </w:trPr>
        <w:tc>
          <w:tcPr>
            <w:tcW w:w="2410" w:type="dxa"/>
            <w:shd w:val="clear" w:color="auto" w:fill="F7FBFB"/>
            <w:tcMar>
              <w:top w:w="0" w:type="dxa"/>
              <w:left w:w="108" w:type="dxa"/>
              <w:bottom w:w="0" w:type="dxa"/>
              <w:right w:w="108" w:type="dxa"/>
            </w:tcMar>
            <w:vAlign w:val="center"/>
            <w:hideMark/>
          </w:tcPr>
          <w:p w14:paraId="478AFF4E" w14:textId="77777777" w:rsidR="001E6CE8" w:rsidRPr="00577B04" w:rsidRDefault="001E6CE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A713B43" w14:textId="77777777" w:rsidR="001E6CE8" w:rsidRPr="00ED05C0" w:rsidRDefault="001E6CE8"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24FB50B5" w14:textId="77777777" w:rsidR="001E6CE8" w:rsidRPr="00ED05C0" w:rsidRDefault="001E6CE8" w:rsidP="001E6CE8">
            <w:pPr>
              <w:pStyle w:val="ListParagraph"/>
              <w:numPr>
                <w:ilvl w:val="0"/>
                <w:numId w:val="20"/>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585401A6" w14:textId="77777777" w:rsidR="001E6CE8" w:rsidRPr="00ED05C0" w:rsidRDefault="001E6CE8" w:rsidP="001E6CE8">
            <w:pPr>
              <w:pStyle w:val="ListParagraph"/>
              <w:numPr>
                <w:ilvl w:val="0"/>
                <w:numId w:val="20"/>
              </w:numPr>
              <w:spacing w:after="0" w:line="253" w:lineRule="atLeast"/>
              <w:jc w:val="center"/>
              <w:rPr>
                <w:rFonts w:eastAsia="Times New Roman" w:cs="Calibri"/>
                <w:color w:val="52B352"/>
                <w:sz w:val="24"/>
                <w:szCs w:val="24"/>
                <w:lang w:val="pt-PT" w:eastAsia="pt-BR"/>
              </w:rPr>
            </w:pPr>
          </w:p>
        </w:tc>
      </w:tr>
      <w:tr w:rsidR="001E6CE8" w:rsidRPr="006D7B99" w14:paraId="3933E7B8" w14:textId="77777777" w:rsidTr="000C6A2B">
        <w:trPr>
          <w:trHeight w:val="544"/>
        </w:trPr>
        <w:tc>
          <w:tcPr>
            <w:tcW w:w="2410" w:type="dxa"/>
            <w:shd w:val="clear" w:color="auto" w:fill="F7FBFB"/>
            <w:tcMar>
              <w:top w:w="0" w:type="dxa"/>
              <w:left w:w="108" w:type="dxa"/>
              <w:bottom w:w="0" w:type="dxa"/>
              <w:right w:w="108" w:type="dxa"/>
            </w:tcMar>
            <w:vAlign w:val="center"/>
          </w:tcPr>
          <w:p w14:paraId="322574CF" w14:textId="77777777" w:rsidR="001E6CE8" w:rsidRPr="00577B04" w:rsidRDefault="001E6CE8"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61FEF613" w14:textId="77777777" w:rsidR="001E6CE8" w:rsidRPr="00ED05C0" w:rsidRDefault="00DA6238" w:rsidP="000C6A2B">
            <w:pPr>
              <w:spacing w:after="0" w:line="276" w:lineRule="atLeast"/>
              <w:jc w:val="center"/>
              <w:rPr>
                <w:rFonts w:eastAsia="Times New Roman" w:cs="Calibri"/>
                <w:b/>
                <w:bCs/>
                <w:color w:val="BFBFBF" w:themeColor="background1" w:themeShade="BF"/>
                <w:sz w:val="24"/>
                <w:szCs w:val="24"/>
                <w:lang w:val="en-US" w:eastAsia="pt-BR"/>
              </w:rPr>
            </w:pPr>
            <w:hyperlink r:id="rId10" w:history="1">
              <w:r w:rsidR="001E6CE8"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D331EAE" w14:textId="77777777" w:rsidR="001E6CE8" w:rsidRPr="004E552A" w:rsidRDefault="00DA6238" w:rsidP="000C6A2B">
            <w:pPr>
              <w:spacing w:after="0" w:line="253" w:lineRule="atLeast"/>
              <w:jc w:val="center"/>
              <w:rPr>
                <w:rFonts w:eastAsia="Times New Roman" w:cs="Calibri"/>
                <w:color w:val="52B352"/>
                <w:sz w:val="28"/>
                <w:szCs w:val="28"/>
                <w:lang w:val="pt-PT" w:eastAsia="pt-BR"/>
              </w:rPr>
            </w:pPr>
            <w:hyperlink r:id="rId11" w:history="1">
              <w:r w:rsidR="001E6CE8"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7D2CC2A3" w14:textId="77777777" w:rsidR="001E6CE8" w:rsidRPr="00AC4999" w:rsidRDefault="00DA6238" w:rsidP="000C6A2B">
            <w:pPr>
              <w:spacing w:after="0" w:line="253" w:lineRule="atLeast"/>
              <w:jc w:val="center"/>
              <w:rPr>
                <w:rFonts w:eastAsia="Times New Roman" w:cs="Calibri"/>
                <w:b/>
                <w:bCs/>
                <w:color w:val="BFBFBF" w:themeColor="background1" w:themeShade="BF"/>
                <w:sz w:val="24"/>
                <w:szCs w:val="24"/>
                <w:lang w:val="en-US" w:eastAsia="pt-BR"/>
              </w:rPr>
            </w:pPr>
            <w:hyperlink r:id="rId12" w:history="1">
              <w:r w:rsidR="001E6CE8" w:rsidRPr="004E552A">
                <w:rPr>
                  <w:rStyle w:val="Hyperlink"/>
                  <w:rFonts w:eastAsia="Times New Roman" w:cs="Calibri"/>
                  <w:b/>
                  <w:bCs/>
                  <w:sz w:val="24"/>
                  <w:szCs w:val="24"/>
                  <w:lang w:val="en-US" w:eastAsia="pt-BR"/>
                </w:rPr>
                <w:t>BUY NOW</w:t>
              </w:r>
            </w:hyperlink>
          </w:p>
        </w:tc>
      </w:tr>
      <w:tr w:rsidR="001E6CE8" w:rsidRPr="006D7B99" w14:paraId="3DA50364" w14:textId="77777777" w:rsidTr="000C6A2B">
        <w:trPr>
          <w:trHeight w:val="265"/>
        </w:trPr>
        <w:tc>
          <w:tcPr>
            <w:tcW w:w="2410" w:type="dxa"/>
            <w:shd w:val="clear" w:color="auto" w:fill="F7FBFB"/>
            <w:tcMar>
              <w:top w:w="0" w:type="dxa"/>
              <w:left w:w="108" w:type="dxa"/>
              <w:bottom w:w="0" w:type="dxa"/>
              <w:right w:w="108" w:type="dxa"/>
            </w:tcMar>
            <w:vAlign w:val="center"/>
          </w:tcPr>
          <w:p w14:paraId="174D451A" w14:textId="77777777" w:rsidR="001E6CE8" w:rsidRPr="00577B04" w:rsidRDefault="001E6CE8"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0A60C653" w14:textId="77777777" w:rsidR="001E6CE8" w:rsidRPr="00AC4999" w:rsidRDefault="001E6CE8"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7FB83B60" w14:textId="7E7FF7BB" w:rsidR="00AE035F" w:rsidRPr="006273A4" w:rsidRDefault="00AE035F">
      <w:pPr>
        <w:rPr>
          <w:lang w:val="en-US"/>
        </w:rPr>
      </w:pPr>
    </w:p>
    <w:p w14:paraId="59CACC4E" w14:textId="15375BBF" w:rsidR="00AE035F" w:rsidRPr="006273A4" w:rsidRDefault="00520724">
      <w:pPr>
        <w:rPr>
          <w:lang w:val="en-US"/>
        </w:rPr>
      </w:pPr>
      <w:r>
        <w:rPr>
          <w:lang w:val="en-US"/>
        </w:rPr>
        <w:t xml:space="preserve"> </w:t>
      </w:r>
    </w:p>
    <w:p w14:paraId="540CC50B" w14:textId="77777777" w:rsidR="00AE035F" w:rsidRPr="006273A4" w:rsidRDefault="00AE035F">
      <w:pPr>
        <w:rPr>
          <w:lang w:val="en-US"/>
        </w:rPr>
      </w:pPr>
    </w:p>
    <w:p w14:paraId="08F028BE" w14:textId="77777777" w:rsidR="00AE035F" w:rsidRPr="006273A4" w:rsidRDefault="00AE035F">
      <w:pPr>
        <w:rPr>
          <w:lang w:val="en-US"/>
        </w:rPr>
      </w:pPr>
    </w:p>
    <w:p w14:paraId="0057AA2A" w14:textId="77777777" w:rsidR="00AE035F" w:rsidRPr="006273A4" w:rsidRDefault="00AE035F">
      <w:pPr>
        <w:rPr>
          <w:lang w:val="en-US"/>
        </w:rPr>
      </w:pPr>
    </w:p>
    <w:p w14:paraId="3E27B605" w14:textId="77777777" w:rsidR="00AE035F" w:rsidRPr="006273A4" w:rsidRDefault="00AE035F">
      <w:pPr>
        <w:rPr>
          <w:lang w:val="en-US"/>
        </w:rPr>
      </w:pPr>
    </w:p>
    <w:p w14:paraId="147EB077" w14:textId="5833CA9A" w:rsidR="00AE035F" w:rsidRPr="006273A4" w:rsidRDefault="00AE035F" w:rsidP="00AE035F">
      <w:pPr>
        <w:jc w:val="center"/>
        <w:rPr>
          <w:lang w:val="en-US"/>
        </w:rPr>
      </w:pPr>
      <w:commentRangeStart w:id="1"/>
      <w:r w:rsidRPr="006273A4">
        <w:rPr>
          <w:lang w:val="en-US"/>
        </w:rPr>
        <w:lastRenderedPageBreak/>
        <w:t>[</w:t>
      </w:r>
      <w:r w:rsidR="00B36913" w:rsidRPr="006273A4">
        <w:rPr>
          <w:lang w:val="en-US"/>
        </w:rPr>
        <w:t>Organization</w:t>
      </w:r>
      <w:r w:rsidRPr="006273A4">
        <w:rPr>
          <w:lang w:val="en-US"/>
        </w:rPr>
        <w:t xml:space="preserve"> logo]</w:t>
      </w:r>
      <w:commentRangeEnd w:id="1"/>
      <w:r w:rsidR="00E6654D">
        <w:rPr>
          <w:rStyle w:val="CommentReference"/>
        </w:rPr>
        <w:commentReference w:id="1"/>
      </w:r>
    </w:p>
    <w:p w14:paraId="5B449481" w14:textId="02340109" w:rsidR="00AE035F" w:rsidRPr="006273A4" w:rsidRDefault="00AE035F" w:rsidP="00AE035F">
      <w:pPr>
        <w:jc w:val="center"/>
        <w:rPr>
          <w:lang w:val="en-US"/>
        </w:rPr>
      </w:pPr>
      <w:r w:rsidRPr="006273A4">
        <w:rPr>
          <w:lang w:val="en-US"/>
        </w:rPr>
        <w:t>[</w:t>
      </w:r>
      <w:r w:rsidR="00B36913" w:rsidRPr="006273A4">
        <w:rPr>
          <w:lang w:val="en-US"/>
        </w:rPr>
        <w:t>Organization</w:t>
      </w:r>
      <w:r w:rsidRPr="006273A4">
        <w:rPr>
          <w:lang w:val="en-US"/>
        </w:rPr>
        <w:t xml:space="preserve"> name]</w:t>
      </w:r>
    </w:p>
    <w:p w14:paraId="7101F971" w14:textId="77777777" w:rsidR="00AE035F" w:rsidRPr="006273A4" w:rsidRDefault="00AE035F" w:rsidP="00AE035F">
      <w:pPr>
        <w:jc w:val="center"/>
        <w:rPr>
          <w:lang w:val="en-US"/>
        </w:rPr>
      </w:pPr>
    </w:p>
    <w:p w14:paraId="73CB696C" w14:textId="77777777" w:rsidR="00AE035F" w:rsidRPr="006273A4" w:rsidRDefault="00AE035F" w:rsidP="00AE035F">
      <w:pPr>
        <w:jc w:val="center"/>
        <w:rPr>
          <w:lang w:val="en-US"/>
        </w:rPr>
      </w:pPr>
    </w:p>
    <w:p w14:paraId="5D983A5C" w14:textId="784CD8EF" w:rsidR="00AE035F" w:rsidRPr="006273A4" w:rsidRDefault="00AE035F" w:rsidP="00D22816">
      <w:pPr>
        <w:jc w:val="center"/>
        <w:rPr>
          <w:b/>
          <w:sz w:val="32"/>
          <w:szCs w:val="32"/>
          <w:lang w:val="en-US"/>
        </w:rPr>
      </w:pPr>
      <w:commentRangeStart w:id="2"/>
      <w:r w:rsidRPr="006273A4">
        <w:rPr>
          <w:b/>
          <w:sz w:val="32"/>
          <w:lang w:val="en-US"/>
        </w:rPr>
        <w:t>INTERNAL AUDIT</w:t>
      </w:r>
      <w:r w:rsidR="00D22816">
        <w:rPr>
          <w:b/>
          <w:sz w:val="32"/>
          <w:lang w:val="en-US"/>
        </w:rPr>
        <w:t xml:space="preserve"> PROCEDURE</w:t>
      </w:r>
      <w:commentRangeEnd w:id="2"/>
      <w:r w:rsidR="002B4999">
        <w:rPr>
          <w:rStyle w:val="CommentReference"/>
        </w:rPr>
        <w:commentReference w:id="2"/>
      </w:r>
    </w:p>
    <w:p w14:paraId="3403CB71" w14:textId="77777777" w:rsidR="00AE035F" w:rsidRPr="006273A4" w:rsidRDefault="00AE035F" w:rsidP="00AE035F">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AE035F" w:rsidRPr="006273A4" w14:paraId="1A51D9EE" w14:textId="77777777" w:rsidTr="00AE035F">
        <w:tc>
          <w:tcPr>
            <w:tcW w:w="2376" w:type="dxa"/>
          </w:tcPr>
          <w:p w14:paraId="10A076BC" w14:textId="77777777" w:rsidR="00AE035F" w:rsidRPr="006273A4" w:rsidRDefault="00AE035F" w:rsidP="00AE035F">
            <w:pPr>
              <w:rPr>
                <w:lang w:val="en-US"/>
              </w:rPr>
            </w:pPr>
            <w:commentRangeStart w:id="3"/>
            <w:r w:rsidRPr="006273A4">
              <w:rPr>
                <w:lang w:val="en-US"/>
              </w:rPr>
              <w:t>Code</w:t>
            </w:r>
            <w:commentRangeEnd w:id="3"/>
            <w:r w:rsidR="0081372D">
              <w:rPr>
                <w:rStyle w:val="CommentReference"/>
              </w:rPr>
              <w:commentReference w:id="3"/>
            </w:r>
            <w:r w:rsidRPr="006273A4">
              <w:rPr>
                <w:lang w:val="en-US"/>
              </w:rPr>
              <w:t>:</w:t>
            </w:r>
          </w:p>
        </w:tc>
        <w:tc>
          <w:tcPr>
            <w:tcW w:w="6912" w:type="dxa"/>
          </w:tcPr>
          <w:p w14:paraId="76F7C51D" w14:textId="77777777" w:rsidR="00AE035F" w:rsidRPr="006273A4" w:rsidRDefault="00AE035F" w:rsidP="00AE035F">
            <w:pPr>
              <w:rPr>
                <w:lang w:val="en-US"/>
              </w:rPr>
            </w:pPr>
          </w:p>
        </w:tc>
      </w:tr>
      <w:tr w:rsidR="00AE035F" w:rsidRPr="006273A4" w14:paraId="23435983" w14:textId="77777777" w:rsidTr="00AE035F">
        <w:tc>
          <w:tcPr>
            <w:tcW w:w="2376" w:type="dxa"/>
          </w:tcPr>
          <w:p w14:paraId="5122449E" w14:textId="77777777" w:rsidR="00AE035F" w:rsidRPr="006273A4" w:rsidRDefault="00AE035F" w:rsidP="00AE035F">
            <w:pPr>
              <w:rPr>
                <w:lang w:val="en-US"/>
              </w:rPr>
            </w:pPr>
            <w:r w:rsidRPr="006273A4">
              <w:rPr>
                <w:lang w:val="en-US"/>
              </w:rPr>
              <w:t>Version:</w:t>
            </w:r>
          </w:p>
        </w:tc>
        <w:tc>
          <w:tcPr>
            <w:tcW w:w="6912" w:type="dxa"/>
          </w:tcPr>
          <w:p w14:paraId="2AAF5457" w14:textId="77777777" w:rsidR="00AE035F" w:rsidRPr="006273A4" w:rsidRDefault="00AE035F" w:rsidP="00AE035F">
            <w:pPr>
              <w:rPr>
                <w:lang w:val="en-US"/>
              </w:rPr>
            </w:pPr>
          </w:p>
        </w:tc>
      </w:tr>
      <w:tr w:rsidR="00AE035F" w:rsidRPr="006273A4" w14:paraId="64D30B1C" w14:textId="77777777" w:rsidTr="00AE035F">
        <w:tc>
          <w:tcPr>
            <w:tcW w:w="2376" w:type="dxa"/>
          </w:tcPr>
          <w:p w14:paraId="69CDAA23" w14:textId="77777777" w:rsidR="00AE035F" w:rsidRPr="006273A4" w:rsidRDefault="00AE035F" w:rsidP="00AE035F">
            <w:pPr>
              <w:rPr>
                <w:lang w:val="en-US"/>
              </w:rPr>
            </w:pPr>
            <w:r w:rsidRPr="006273A4">
              <w:rPr>
                <w:lang w:val="en-US"/>
              </w:rPr>
              <w:t>Date of version:</w:t>
            </w:r>
          </w:p>
        </w:tc>
        <w:tc>
          <w:tcPr>
            <w:tcW w:w="6912" w:type="dxa"/>
          </w:tcPr>
          <w:p w14:paraId="1204FFB9" w14:textId="77777777" w:rsidR="00AE035F" w:rsidRPr="006273A4" w:rsidRDefault="00AE035F" w:rsidP="00AE035F">
            <w:pPr>
              <w:rPr>
                <w:lang w:val="en-US"/>
              </w:rPr>
            </w:pPr>
          </w:p>
        </w:tc>
      </w:tr>
      <w:tr w:rsidR="00AE035F" w:rsidRPr="006273A4" w14:paraId="0A9B25A7" w14:textId="77777777" w:rsidTr="00AE035F">
        <w:tc>
          <w:tcPr>
            <w:tcW w:w="2376" w:type="dxa"/>
          </w:tcPr>
          <w:p w14:paraId="0F5E2623" w14:textId="77777777" w:rsidR="00AE035F" w:rsidRPr="006273A4" w:rsidRDefault="00AE035F" w:rsidP="00AE035F">
            <w:pPr>
              <w:rPr>
                <w:lang w:val="en-US"/>
              </w:rPr>
            </w:pPr>
            <w:r w:rsidRPr="006273A4">
              <w:rPr>
                <w:lang w:val="en-US"/>
              </w:rPr>
              <w:t>Created by:</w:t>
            </w:r>
          </w:p>
        </w:tc>
        <w:tc>
          <w:tcPr>
            <w:tcW w:w="6912" w:type="dxa"/>
          </w:tcPr>
          <w:p w14:paraId="29E9D4F3" w14:textId="77777777" w:rsidR="00AE035F" w:rsidRPr="006273A4" w:rsidRDefault="00AE035F" w:rsidP="00AE035F">
            <w:pPr>
              <w:rPr>
                <w:lang w:val="en-US"/>
              </w:rPr>
            </w:pPr>
          </w:p>
        </w:tc>
      </w:tr>
      <w:tr w:rsidR="00AE035F" w:rsidRPr="006273A4" w14:paraId="4726F6FD" w14:textId="77777777" w:rsidTr="00AE035F">
        <w:tc>
          <w:tcPr>
            <w:tcW w:w="2376" w:type="dxa"/>
          </w:tcPr>
          <w:p w14:paraId="7D00340F" w14:textId="77777777" w:rsidR="00AE035F" w:rsidRPr="006273A4" w:rsidRDefault="00AE035F" w:rsidP="00AE035F">
            <w:pPr>
              <w:rPr>
                <w:lang w:val="en-US"/>
              </w:rPr>
            </w:pPr>
            <w:r w:rsidRPr="006273A4">
              <w:rPr>
                <w:lang w:val="en-US"/>
              </w:rPr>
              <w:t>Approved by:</w:t>
            </w:r>
          </w:p>
        </w:tc>
        <w:tc>
          <w:tcPr>
            <w:tcW w:w="6912" w:type="dxa"/>
          </w:tcPr>
          <w:p w14:paraId="0BDA0CBA" w14:textId="77777777" w:rsidR="00AE035F" w:rsidRPr="006273A4" w:rsidRDefault="00AE035F" w:rsidP="00AE035F">
            <w:pPr>
              <w:rPr>
                <w:lang w:val="en-US"/>
              </w:rPr>
            </w:pPr>
          </w:p>
        </w:tc>
      </w:tr>
      <w:tr w:rsidR="00AE035F" w:rsidRPr="006273A4" w14:paraId="192E7C55" w14:textId="77777777" w:rsidTr="00AE035F">
        <w:tc>
          <w:tcPr>
            <w:tcW w:w="2376" w:type="dxa"/>
          </w:tcPr>
          <w:p w14:paraId="3CDE2353" w14:textId="77777777" w:rsidR="00AE035F" w:rsidRPr="006273A4" w:rsidRDefault="00AE035F" w:rsidP="00AE035F">
            <w:pPr>
              <w:rPr>
                <w:lang w:val="en-US"/>
              </w:rPr>
            </w:pPr>
            <w:r w:rsidRPr="006273A4">
              <w:rPr>
                <w:lang w:val="en-US"/>
              </w:rPr>
              <w:t>Confidentiality level:</w:t>
            </w:r>
          </w:p>
        </w:tc>
        <w:tc>
          <w:tcPr>
            <w:tcW w:w="6912" w:type="dxa"/>
          </w:tcPr>
          <w:p w14:paraId="30FDF1B5" w14:textId="77777777" w:rsidR="00AE035F" w:rsidRPr="006273A4" w:rsidRDefault="00AE035F" w:rsidP="00AE035F">
            <w:pPr>
              <w:rPr>
                <w:lang w:val="en-US"/>
              </w:rPr>
            </w:pPr>
          </w:p>
        </w:tc>
      </w:tr>
    </w:tbl>
    <w:p w14:paraId="2764789C" w14:textId="77777777" w:rsidR="00AE035F" w:rsidRPr="006273A4" w:rsidRDefault="00AE035F" w:rsidP="00AE035F">
      <w:pPr>
        <w:rPr>
          <w:lang w:val="en-US"/>
        </w:rPr>
      </w:pPr>
    </w:p>
    <w:p w14:paraId="5473C732" w14:textId="77777777" w:rsidR="00AE035F" w:rsidRPr="006273A4" w:rsidRDefault="00AE035F" w:rsidP="00AE035F">
      <w:pPr>
        <w:rPr>
          <w:lang w:val="en-US"/>
        </w:rPr>
      </w:pPr>
    </w:p>
    <w:p w14:paraId="2A76C719" w14:textId="77777777" w:rsidR="000D3063" w:rsidRDefault="000D3063" w:rsidP="00AE035F">
      <w:pPr>
        <w:rPr>
          <w:lang w:val="en-US"/>
        </w:rPr>
      </w:pPr>
    </w:p>
    <w:p w14:paraId="78ADB0C9" w14:textId="48BE83B3" w:rsidR="00AE035F" w:rsidRPr="000D3063" w:rsidRDefault="00AE035F" w:rsidP="00AE035F">
      <w:pPr>
        <w:rPr>
          <w:lang w:val="en-US"/>
        </w:rPr>
      </w:pPr>
      <w:bookmarkStart w:id="4" w:name="_GoBack"/>
      <w:bookmarkEnd w:id="4"/>
      <w:r w:rsidRPr="006273A4">
        <w:rPr>
          <w:lang w:val="en-US"/>
        </w:rPr>
        <w:br w:type="page"/>
      </w:r>
      <w:r w:rsidRPr="006273A4">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AE035F" w:rsidRPr="006273A4" w14:paraId="3597501F" w14:textId="77777777" w:rsidTr="00AE035F">
        <w:tc>
          <w:tcPr>
            <w:tcW w:w="1384" w:type="dxa"/>
          </w:tcPr>
          <w:p w14:paraId="3A64173D" w14:textId="77777777" w:rsidR="00AE035F" w:rsidRPr="006273A4" w:rsidRDefault="00AE035F" w:rsidP="00AE035F">
            <w:pPr>
              <w:rPr>
                <w:b/>
                <w:lang w:val="en-US"/>
              </w:rPr>
            </w:pPr>
            <w:r w:rsidRPr="006273A4">
              <w:rPr>
                <w:b/>
                <w:lang w:val="en-US"/>
              </w:rPr>
              <w:t>Date</w:t>
            </w:r>
          </w:p>
        </w:tc>
        <w:tc>
          <w:tcPr>
            <w:tcW w:w="992" w:type="dxa"/>
          </w:tcPr>
          <w:p w14:paraId="2CDC61B1" w14:textId="77777777" w:rsidR="00AE035F" w:rsidRPr="006273A4" w:rsidRDefault="00AE035F" w:rsidP="00AE035F">
            <w:pPr>
              <w:rPr>
                <w:b/>
                <w:lang w:val="en-US"/>
              </w:rPr>
            </w:pPr>
            <w:r w:rsidRPr="006273A4">
              <w:rPr>
                <w:b/>
                <w:lang w:val="en-US"/>
              </w:rPr>
              <w:t>Version</w:t>
            </w:r>
          </w:p>
        </w:tc>
        <w:tc>
          <w:tcPr>
            <w:tcW w:w="1560" w:type="dxa"/>
          </w:tcPr>
          <w:p w14:paraId="1D9C97AC" w14:textId="77777777" w:rsidR="00AE035F" w:rsidRPr="006273A4" w:rsidRDefault="00AE035F" w:rsidP="00AE035F">
            <w:pPr>
              <w:rPr>
                <w:b/>
                <w:lang w:val="en-US"/>
              </w:rPr>
            </w:pPr>
            <w:r w:rsidRPr="006273A4">
              <w:rPr>
                <w:b/>
                <w:lang w:val="en-US"/>
              </w:rPr>
              <w:t>Created by</w:t>
            </w:r>
          </w:p>
        </w:tc>
        <w:tc>
          <w:tcPr>
            <w:tcW w:w="5352" w:type="dxa"/>
          </w:tcPr>
          <w:p w14:paraId="1B736931" w14:textId="77777777" w:rsidR="00AE035F" w:rsidRPr="006273A4" w:rsidRDefault="00AE035F" w:rsidP="00AE035F">
            <w:pPr>
              <w:rPr>
                <w:b/>
                <w:lang w:val="en-US"/>
              </w:rPr>
            </w:pPr>
            <w:r w:rsidRPr="006273A4">
              <w:rPr>
                <w:b/>
                <w:lang w:val="en-US"/>
              </w:rPr>
              <w:t>Description of change</w:t>
            </w:r>
          </w:p>
        </w:tc>
      </w:tr>
      <w:tr w:rsidR="00AE035F" w:rsidRPr="006273A4" w14:paraId="0ACEF4FB" w14:textId="77777777" w:rsidTr="00AE035F">
        <w:tc>
          <w:tcPr>
            <w:tcW w:w="1384" w:type="dxa"/>
          </w:tcPr>
          <w:p w14:paraId="08E98E81" w14:textId="69CD7FF7" w:rsidR="00AE035F" w:rsidRPr="006273A4" w:rsidRDefault="00AE035F" w:rsidP="00B36913">
            <w:pPr>
              <w:rPr>
                <w:lang w:val="en-US"/>
              </w:rPr>
            </w:pPr>
          </w:p>
        </w:tc>
        <w:tc>
          <w:tcPr>
            <w:tcW w:w="992" w:type="dxa"/>
          </w:tcPr>
          <w:p w14:paraId="030CAB28" w14:textId="77777777" w:rsidR="00AE035F" w:rsidRPr="006273A4" w:rsidRDefault="00AE035F" w:rsidP="00AE035F">
            <w:pPr>
              <w:rPr>
                <w:lang w:val="en-US"/>
              </w:rPr>
            </w:pPr>
            <w:r w:rsidRPr="006273A4">
              <w:rPr>
                <w:lang w:val="en-US"/>
              </w:rPr>
              <w:t>0.1</w:t>
            </w:r>
          </w:p>
        </w:tc>
        <w:tc>
          <w:tcPr>
            <w:tcW w:w="1560" w:type="dxa"/>
          </w:tcPr>
          <w:p w14:paraId="180ECB2A" w14:textId="5F5EA0B1" w:rsidR="00AE035F" w:rsidRPr="006273A4" w:rsidRDefault="00B36913" w:rsidP="00834794">
            <w:pPr>
              <w:rPr>
                <w:lang w:val="en-US"/>
              </w:rPr>
            </w:pPr>
            <w:r>
              <w:rPr>
                <w:lang w:val="en-US"/>
              </w:rPr>
              <w:t>27001Academy</w:t>
            </w:r>
          </w:p>
        </w:tc>
        <w:tc>
          <w:tcPr>
            <w:tcW w:w="5352" w:type="dxa"/>
          </w:tcPr>
          <w:p w14:paraId="0A94D57E" w14:textId="77777777" w:rsidR="00AE035F" w:rsidRPr="006273A4" w:rsidRDefault="00AE035F" w:rsidP="00AE035F">
            <w:pPr>
              <w:rPr>
                <w:lang w:val="en-US"/>
              </w:rPr>
            </w:pPr>
            <w:r w:rsidRPr="006273A4">
              <w:rPr>
                <w:lang w:val="en-US"/>
              </w:rPr>
              <w:t>Basic document outline</w:t>
            </w:r>
          </w:p>
        </w:tc>
      </w:tr>
      <w:tr w:rsidR="00AE035F" w:rsidRPr="006273A4" w14:paraId="2C827CFF" w14:textId="77777777" w:rsidTr="00AE035F">
        <w:tc>
          <w:tcPr>
            <w:tcW w:w="1384" w:type="dxa"/>
          </w:tcPr>
          <w:p w14:paraId="4098E91F" w14:textId="77777777" w:rsidR="00AE035F" w:rsidRPr="006273A4" w:rsidRDefault="00AE035F" w:rsidP="00AE035F">
            <w:pPr>
              <w:rPr>
                <w:lang w:val="en-US"/>
              </w:rPr>
            </w:pPr>
          </w:p>
        </w:tc>
        <w:tc>
          <w:tcPr>
            <w:tcW w:w="992" w:type="dxa"/>
          </w:tcPr>
          <w:p w14:paraId="45341CFC" w14:textId="77777777" w:rsidR="00AE035F" w:rsidRPr="006273A4" w:rsidRDefault="00AE035F" w:rsidP="00AE035F">
            <w:pPr>
              <w:rPr>
                <w:lang w:val="en-US"/>
              </w:rPr>
            </w:pPr>
          </w:p>
        </w:tc>
        <w:tc>
          <w:tcPr>
            <w:tcW w:w="1560" w:type="dxa"/>
          </w:tcPr>
          <w:p w14:paraId="7B48B766" w14:textId="77777777" w:rsidR="00AE035F" w:rsidRPr="006273A4" w:rsidRDefault="00AE035F" w:rsidP="00AE035F">
            <w:pPr>
              <w:rPr>
                <w:lang w:val="en-US"/>
              </w:rPr>
            </w:pPr>
          </w:p>
        </w:tc>
        <w:tc>
          <w:tcPr>
            <w:tcW w:w="5352" w:type="dxa"/>
          </w:tcPr>
          <w:p w14:paraId="2FB0CBAD" w14:textId="77777777" w:rsidR="00AE035F" w:rsidRPr="006273A4" w:rsidRDefault="00AE035F" w:rsidP="00AE035F">
            <w:pPr>
              <w:rPr>
                <w:lang w:val="en-US"/>
              </w:rPr>
            </w:pPr>
          </w:p>
        </w:tc>
      </w:tr>
      <w:tr w:rsidR="00AE035F" w:rsidRPr="006273A4" w14:paraId="2BA8A7CC" w14:textId="77777777" w:rsidTr="00AE035F">
        <w:tc>
          <w:tcPr>
            <w:tcW w:w="1384" w:type="dxa"/>
          </w:tcPr>
          <w:p w14:paraId="2502119D" w14:textId="77777777" w:rsidR="00AE035F" w:rsidRPr="006273A4" w:rsidRDefault="00AE035F" w:rsidP="00AE035F">
            <w:pPr>
              <w:rPr>
                <w:lang w:val="en-US"/>
              </w:rPr>
            </w:pPr>
          </w:p>
        </w:tc>
        <w:tc>
          <w:tcPr>
            <w:tcW w:w="992" w:type="dxa"/>
          </w:tcPr>
          <w:p w14:paraId="5B6A78BE" w14:textId="77777777" w:rsidR="00AE035F" w:rsidRPr="006273A4" w:rsidRDefault="00AE035F" w:rsidP="00AE035F">
            <w:pPr>
              <w:rPr>
                <w:lang w:val="en-US"/>
              </w:rPr>
            </w:pPr>
          </w:p>
        </w:tc>
        <w:tc>
          <w:tcPr>
            <w:tcW w:w="1560" w:type="dxa"/>
          </w:tcPr>
          <w:p w14:paraId="1EA70085" w14:textId="77777777" w:rsidR="00AE035F" w:rsidRPr="006273A4" w:rsidRDefault="00AE035F" w:rsidP="00AE035F">
            <w:pPr>
              <w:rPr>
                <w:lang w:val="en-US"/>
              </w:rPr>
            </w:pPr>
          </w:p>
        </w:tc>
        <w:tc>
          <w:tcPr>
            <w:tcW w:w="5352" w:type="dxa"/>
          </w:tcPr>
          <w:p w14:paraId="07CBAC96" w14:textId="77777777" w:rsidR="00AE035F" w:rsidRPr="006273A4" w:rsidRDefault="00AE035F" w:rsidP="00AE035F">
            <w:pPr>
              <w:rPr>
                <w:lang w:val="en-US"/>
              </w:rPr>
            </w:pPr>
          </w:p>
        </w:tc>
      </w:tr>
      <w:tr w:rsidR="00AE035F" w:rsidRPr="006273A4" w14:paraId="7275C27A" w14:textId="77777777" w:rsidTr="00AE035F">
        <w:tc>
          <w:tcPr>
            <w:tcW w:w="1384" w:type="dxa"/>
          </w:tcPr>
          <w:p w14:paraId="003A0485" w14:textId="77777777" w:rsidR="00AE035F" w:rsidRPr="006273A4" w:rsidRDefault="00AE035F" w:rsidP="00AE035F">
            <w:pPr>
              <w:rPr>
                <w:lang w:val="en-US"/>
              </w:rPr>
            </w:pPr>
          </w:p>
        </w:tc>
        <w:tc>
          <w:tcPr>
            <w:tcW w:w="992" w:type="dxa"/>
          </w:tcPr>
          <w:p w14:paraId="4CCC19C3" w14:textId="77777777" w:rsidR="00AE035F" w:rsidRPr="006273A4" w:rsidRDefault="00AE035F" w:rsidP="00AE035F">
            <w:pPr>
              <w:rPr>
                <w:lang w:val="en-US"/>
              </w:rPr>
            </w:pPr>
          </w:p>
        </w:tc>
        <w:tc>
          <w:tcPr>
            <w:tcW w:w="1560" w:type="dxa"/>
          </w:tcPr>
          <w:p w14:paraId="4D053791" w14:textId="77777777" w:rsidR="00AE035F" w:rsidRPr="006273A4" w:rsidRDefault="00AE035F" w:rsidP="00AE035F">
            <w:pPr>
              <w:rPr>
                <w:lang w:val="en-US"/>
              </w:rPr>
            </w:pPr>
          </w:p>
        </w:tc>
        <w:tc>
          <w:tcPr>
            <w:tcW w:w="5352" w:type="dxa"/>
          </w:tcPr>
          <w:p w14:paraId="5C3182DA" w14:textId="77777777" w:rsidR="00AE035F" w:rsidRPr="006273A4" w:rsidRDefault="00AE035F" w:rsidP="00AE035F">
            <w:pPr>
              <w:rPr>
                <w:lang w:val="en-US"/>
              </w:rPr>
            </w:pPr>
          </w:p>
        </w:tc>
      </w:tr>
      <w:tr w:rsidR="00AE035F" w:rsidRPr="006273A4" w14:paraId="70267208" w14:textId="77777777" w:rsidTr="00AE035F">
        <w:tc>
          <w:tcPr>
            <w:tcW w:w="1384" w:type="dxa"/>
          </w:tcPr>
          <w:p w14:paraId="2AB2C7FE" w14:textId="77777777" w:rsidR="00AE035F" w:rsidRPr="006273A4" w:rsidRDefault="00AE035F" w:rsidP="00AE035F">
            <w:pPr>
              <w:rPr>
                <w:lang w:val="en-US"/>
              </w:rPr>
            </w:pPr>
          </w:p>
        </w:tc>
        <w:tc>
          <w:tcPr>
            <w:tcW w:w="992" w:type="dxa"/>
          </w:tcPr>
          <w:p w14:paraId="27AF36EA" w14:textId="77777777" w:rsidR="00AE035F" w:rsidRPr="006273A4" w:rsidRDefault="00AE035F" w:rsidP="00AE035F">
            <w:pPr>
              <w:rPr>
                <w:lang w:val="en-US"/>
              </w:rPr>
            </w:pPr>
          </w:p>
        </w:tc>
        <w:tc>
          <w:tcPr>
            <w:tcW w:w="1560" w:type="dxa"/>
          </w:tcPr>
          <w:p w14:paraId="07DA681B" w14:textId="77777777" w:rsidR="00AE035F" w:rsidRPr="006273A4" w:rsidRDefault="00AE035F" w:rsidP="00AE035F">
            <w:pPr>
              <w:rPr>
                <w:lang w:val="en-US"/>
              </w:rPr>
            </w:pPr>
          </w:p>
        </w:tc>
        <w:tc>
          <w:tcPr>
            <w:tcW w:w="5352" w:type="dxa"/>
          </w:tcPr>
          <w:p w14:paraId="60D89705" w14:textId="77777777" w:rsidR="00AE035F" w:rsidRPr="006273A4" w:rsidRDefault="00AE035F" w:rsidP="00AE035F">
            <w:pPr>
              <w:rPr>
                <w:lang w:val="en-US"/>
              </w:rPr>
            </w:pPr>
          </w:p>
        </w:tc>
      </w:tr>
      <w:tr w:rsidR="00AE035F" w:rsidRPr="006273A4" w14:paraId="7E227F02" w14:textId="77777777" w:rsidTr="00AE035F">
        <w:tc>
          <w:tcPr>
            <w:tcW w:w="1384" w:type="dxa"/>
          </w:tcPr>
          <w:p w14:paraId="0DF1873C" w14:textId="77777777" w:rsidR="00AE035F" w:rsidRPr="006273A4" w:rsidRDefault="00AE035F" w:rsidP="00AE035F">
            <w:pPr>
              <w:rPr>
                <w:lang w:val="en-US"/>
              </w:rPr>
            </w:pPr>
          </w:p>
        </w:tc>
        <w:tc>
          <w:tcPr>
            <w:tcW w:w="992" w:type="dxa"/>
          </w:tcPr>
          <w:p w14:paraId="05DDB2B0" w14:textId="77777777" w:rsidR="00AE035F" w:rsidRPr="006273A4" w:rsidRDefault="00AE035F" w:rsidP="00AE035F">
            <w:pPr>
              <w:rPr>
                <w:lang w:val="en-US"/>
              </w:rPr>
            </w:pPr>
          </w:p>
        </w:tc>
        <w:tc>
          <w:tcPr>
            <w:tcW w:w="1560" w:type="dxa"/>
          </w:tcPr>
          <w:p w14:paraId="251CABA8" w14:textId="77777777" w:rsidR="00AE035F" w:rsidRPr="006273A4" w:rsidRDefault="00AE035F" w:rsidP="00AE035F">
            <w:pPr>
              <w:rPr>
                <w:lang w:val="en-US"/>
              </w:rPr>
            </w:pPr>
          </w:p>
        </w:tc>
        <w:tc>
          <w:tcPr>
            <w:tcW w:w="5352" w:type="dxa"/>
          </w:tcPr>
          <w:p w14:paraId="57F21BD4" w14:textId="77777777" w:rsidR="00AE035F" w:rsidRPr="006273A4" w:rsidRDefault="00AE035F" w:rsidP="00AE035F">
            <w:pPr>
              <w:rPr>
                <w:lang w:val="en-US"/>
              </w:rPr>
            </w:pPr>
          </w:p>
        </w:tc>
      </w:tr>
      <w:tr w:rsidR="00AE035F" w:rsidRPr="006273A4" w14:paraId="7888A69A" w14:textId="77777777" w:rsidTr="00AE035F">
        <w:tc>
          <w:tcPr>
            <w:tcW w:w="1384" w:type="dxa"/>
          </w:tcPr>
          <w:p w14:paraId="0C6F7E9E" w14:textId="77777777" w:rsidR="00AE035F" w:rsidRPr="006273A4" w:rsidRDefault="00AE035F" w:rsidP="00AE035F">
            <w:pPr>
              <w:rPr>
                <w:lang w:val="en-US"/>
              </w:rPr>
            </w:pPr>
          </w:p>
        </w:tc>
        <w:tc>
          <w:tcPr>
            <w:tcW w:w="992" w:type="dxa"/>
          </w:tcPr>
          <w:p w14:paraId="2C5935DD" w14:textId="77777777" w:rsidR="00AE035F" w:rsidRPr="006273A4" w:rsidRDefault="00AE035F" w:rsidP="00AE035F">
            <w:pPr>
              <w:rPr>
                <w:lang w:val="en-US"/>
              </w:rPr>
            </w:pPr>
          </w:p>
        </w:tc>
        <w:tc>
          <w:tcPr>
            <w:tcW w:w="1560" w:type="dxa"/>
          </w:tcPr>
          <w:p w14:paraId="7574172E" w14:textId="77777777" w:rsidR="00AE035F" w:rsidRPr="006273A4" w:rsidRDefault="00AE035F" w:rsidP="00AE035F">
            <w:pPr>
              <w:rPr>
                <w:lang w:val="en-US"/>
              </w:rPr>
            </w:pPr>
          </w:p>
        </w:tc>
        <w:tc>
          <w:tcPr>
            <w:tcW w:w="5352" w:type="dxa"/>
          </w:tcPr>
          <w:p w14:paraId="01AA2CE3" w14:textId="77777777" w:rsidR="00AE035F" w:rsidRPr="006273A4" w:rsidRDefault="00AE035F" w:rsidP="00AE035F">
            <w:pPr>
              <w:rPr>
                <w:lang w:val="en-US"/>
              </w:rPr>
            </w:pPr>
          </w:p>
        </w:tc>
      </w:tr>
    </w:tbl>
    <w:p w14:paraId="2D6C4D3F" w14:textId="77777777" w:rsidR="00AE035F" w:rsidRPr="006273A4" w:rsidRDefault="00AE035F" w:rsidP="00AE035F">
      <w:pPr>
        <w:rPr>
          <w:lang w:val="en-US"/>
        </w:rPr>
      </w:pPr>
    </w:p>
    <w:p w14:paraId="2EDC2D19" w14:textId="77777777" w:rsidR="00AE035F" w:rsidRPr="006273A4" w:rsidRDefault="00AE035F" w:rsidP="00AE035F">
      <w:pPr>
        <w:rPr>
          <w:lang w:val="en-US"/>
        </w:rPr>
      </w:pPr>
    </w:p>
    <w:p w14:paraId="4FBAEF4C" w14:textId="77777777" w:rsidR="00AE035F" w:rsidRPr="006273A4" w:rsidRDefault="00AE035F" w:rsidP="00AE035F">
      <w:pPr>
        <w:rPr>
          <w:b/>
          <w:sz w:val="28"/>
          <w:szCs w:val="28"/>
          <w:lang w:val="en-US"/>
        </w:rPr>
      </w:pPr>
      <w:r w:rsidRPr="006273A4">
        <w:rPr>
          <w:b/>
          <w:sz w:val="28"/>
          <w:lang w:val="en-US"/>
        </w:rPr>
        <w:t>Table of contents</w:t>
      </w:r>
    </w:p>
    <w:p w14:paraId="4B6CAC02" w14:textId="0F4D2158" w:rsidR="00E66729" w:rsidRDefault="003B732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6273A4">
        <w:rPr>
          <w:lang w:val="en-US"/>
        </w:rPr>
        <w:fldChar w:fldCharType="begin"/>
      </w:r>
      <w:r w:rsidR="007C3F3D" w:rsidRPr="006273A4">
        <w:rPr>
          <w:lang w:val="en-US"/>
        </w:rPr>
        <w:instrText xml:space="preserve"> TOC \o "1-3" \h \z \u </w:instrText>
      </w:r>
      <w:r w:rsidRPr="006273A4">
        <w:rPr>
          <w:lang w:val="en-US"/>
        </w:rPr>
        <w:fldChar w:fldCharType="separate"/>
      </w:r>
      <w:hyperlink w:anchor="_Toc105499673" w:history="1">
        <w:r w:rsidR="00E66729" w:rsidRPr="006218D1">
          <w:rPr>
            <w:rStyle w:val="Hyperlink"/>
            <w:noProof/>
            <w:lang w:val="en-US"/>
          </w:rPr>
          <w:t>1.</w:t>
        </w:r>
        <w:r w:rsidR="00E66729">
          <w:rPr>
            <w:rFonts w:asciiTheme="minorHAnsi" w:eastAsiaTheme="minorEastAsia" w:hAnsiTheme="minorHAnsi" w:cstheme="minorBidi"/>
            <w:b w:val="0"/>
            <w:bCs w:val="0"/>
            <w:caps w:val="0"/>
            <w:noProof/>
            <w:sz w:val="22"/>
            <w:szCs w:val="22"/>
            <w:lang w:val="en-US"/>
          </w:rPr>
          <w:tab/>
        </w:r>
        <w:r w:rsidR="00E66729" w:rsidRPr="006218D1">
          <w:rPr>
            <w:rStyle w:val="Hyperlink"/>
            <w:noProof/>
            <w:lang w:val="en-US"/>
          </w:rPr>
          <w:t>Purpose, scope and users</w:t>
        </w:r>
        <w:r w:rsidR="00E66729">
          <w:rPr>
            <w:noProof/>
            <w:webHidden/>
          </w:rPr>
          <w:tab/>
        </w:r>
        <w:r w:rsidR="00E66729">
          <w:rPr>
            <w:noProof/>
            <w:webHidden/>
          </w:rPr>
          <w:fldChar w:fldCharType="begin"/>
        </w:r>
        <w:r w:rsidR="00E66729">
          <w:rPr>
            <w:noProof/>
            <w:webHidden/>
          </w:rPr>
          <w:instrText xml:space="preserve"> PAGEREF _Toc105499673 \h </w:instrText>
        </w:r>
        <w:r w:rsidR="00E66729">
          <w:rPr>
            <w:noProof/>
            <w:webHidden/>
          </w:rPr>
        </w:r>
        <w:r w:rsidR="00E66729">
          <w:rPr>
            <w:noProof/>
            <w:webHidden/>
          </w:rPr>
          <w:fldChar w:fldCharType="separate"/>
        </w:r>
        <w:r w:rsidR="00E66729">
          <w:rPr>
            <w:noProof/>
            <w:webHidden/>
          </w:rPr>
          <w:t>3</w:t>
        </w:r>
        <w:r w:rsidR="00E66729">
          <w:rPr>
            <w:noProof/>
            <w:webHidden/>
          </w:rPr>
          <w:fldChar w:fldCharType="end"/>
        </w:r>
      </w:hyperlink>
    </w:p>
    <w:p w14:paraId="230FB633" w14:textId="290ED4B2" w:rsidR="00E66729" w:rsidRDefault="00DA623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499674" w:history="1">
        <w:r w:rsidR="00E66729" w:rsidRPr="006218D1">
          <w:rPr>
            <w:rStyle w:val="Hyperlink"/>
            <w:noProof/>
            <w:lang w:val="en-US"/>
          </w:rPr>
          <w:t>2.</w:t>
        </w:r>
        <w:r w:rsidR="00E66729">
          <w:rPr>
            <w:rFonts w:asciiTheme="minorHAnsi" w:eastAsiaTheme="minorEastAsia" w:hAnsiTheme="minorHAnsi" w:cstheme="minorBidi"/>
            <w:b w:val="0"/>
            <w:bCs w:val="0"/>
            <w:caps w:val="0"/>
            <w:noProof/>
            <w:sz w:val="22"/>
            <w:szCs w:val="22"/>
            <w:lang w:val="en-US"/>
          </w:rPr>
          <w:tab/>
        </w:r>
        <w:r w:rsidR="00E66729" w:rsidRPr="006218D1">
          <w:rPr>
            <w:rStyle w:val="Hyperlink"/>
            <w:noProof/>
            <w:lang w:val="en-US"/>
          </w:rPr>
          <w:t>Reference documents</w:t>
        </w:r>
        <w:r w:rsidR="00E66729">
          <w:rPr>
            <w:noProof/>
            <w:webHidden/>
          </w:rPr>
          <w:tab/>
        </w:r>
        <w:r w:rsidR="00E66729">
          <w:rPr>
            <w:noProof/>
            <w:webHidden/>
          </w:rPr>
          <w:fldChar w:fldCharType="begin"/>
        </w:r>
        <w:r w:rsidR="00E66729">
          <w:rPr>
            <w:noProof/>
            <w:webHidden/>
          </w:rPr>
          <w:instrText xml:space="preserve"> PAGEREF _Toc105499674 \h </w:instrText>
        </w:r>
        <w:r w:rsidR="00E66729">
          <w:rPr>
            <w:noProof/>
            <w:webHidden/>
          </w:rPr>
        </w:r>
        <w:r w:rsidR="00E66729">
          <w:rPr>
            <w:noProof/>
            <w:webHidden/>
          </w:rPr>
          <w:fldChar w:fldCharType="separate"/>
        </w:r>
        <w:r w:rsidR="00E66729">
          <w:rPr>
            <w:noProof/>
            <w:webHidden/>
          </w:rPr>
          <w:t>3</w:t>
        </w:r>
        <w:r w:rsidR="00E66729">
          <w:rPr>
            <w:noProof/>
            <w:webHidden/>
          </w:rPr>
          <w:fldChar w:fldCharType="end"/>
        </w:r>
      </w:hyperlink>
    </w:p>
    <w:p w14:paraId="2CCD8477" w14:textId="213432DA" w:rsidR="00E66729" w:rsidRDefault="00DA623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499675" w:history="1">
        <w:r w:rsidR="00E66729" w:rsidRPr="006218D1">
          <w:rPr>
            <w:rStyle w:val="Hyperlink"/>
            <w:noProof/>
            <w:lang w:val="en-US"/>
          </w:rPr>
          <w:t>3.</w:t>
        </w:r>
        <w:r w:rsidR="00E66729">
          <w:rPr>
            <w:rFonts w:asciiTheme="minorHAnsi" w:eastAsiaTheme="minorEastAsia" w:hAnsiTheme="minorHAnsi" w:cstheme="minorBidi"/>
            <w:b w:val="0"/>
            <w:bCs w:val="0"/>
            <w:caps w:val="0"/>
            <w:noProof/>
            <w:sz w:val="22"/>
            <w:szCs w:val="22"/>
            <w:lang w:val="en-US"/>
          </w:rPr>
          <w:tab/>
        </w:r>
        <w:r w:rsidR="00E66729" w:rsidRPr="006218D1">
          <w:rPr>
            <w:rStyle w:val="Hyperlink"/>
            <w:noProof/>
            <w:lang w:val="en-US"/>
          </w:rPr>
          <w:t>Internal audit</w:t>
        </w:r>
        <w:r w:rsidR="00E66729">
          <w:rPr>
            <w:noProof/>
            <w:webHidden/>
          </w:rPr>
          <w:tab/>
        </w:r>
        <w:r w:rsidR="00E66729">
          <w:rPr>
            <w:noProof/>
            <w:webHidden/>
          </w:rPr>
          <w:fldChar w:fldCharType="begin"/>
        </w:r>
        <w:r w:rsidR="00E66729">
          <w:rPr>
            <w:noProof/>
            <w:webHidden/>
          </w:rPr>
          <w:instrText xml:space="preserve"> PAGEREF _Toc105499675 \h </w:instrText>
        </w:r>
        <w:r w:rsidR="00E66729">
          <w:rPr>
            <w:noProof/>
            <w:webHidden/>
          </w:rPr>
        </w:r>
        <w:r w:rsidR="00E66729">
          <w:rPr>
            <w:noProof/>
            <w:webHidden/>
          </w:rPr>
          <w:fldChar w:fldCharType="separate"/>
        </w:r>
        <w:r w:rsidR="00E66729">
          <w:rPr>
            <w:noProof/>
            <w:webHidden/>
          </w:rPr>
          <w:t>3</w:t>
        </w:r>
        <w:r w:rsidR="00E66729">
          <w:rPr>
            <w:noProof/>
            <w:webHidden/>
          </w:rPr>
          <w:fldChar w:fldCharType="end"/>
        </w:r>
      </w:hyperlink>
    </w:p>
    <w:p w14:paraId="635F9D13" w14:textId="6984D38D" w:rsidR="00E66729" w:rsidRDefault="00DA623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499676" w:history="1">
        <w:r w:rsidR="00E66729" w:rsidRPr="006218D1">
          <w:rPr>
            <w:rStyle w:val="Hyperlink"/>
            <w:noProof/>
            <w:lang w:val="en-US"/>
          </w:rPr>
          <w:t>3.1.</w:t>
        </w:r>
        <w:r w:rsidR="00E66729">
          <w:rPr>
            <w:rFonts w:asciiTheme="minorHAnsi" w:eastAsiaTheme="minorEastAsia" w:hAnsiTheme="minorHAnsi" w:cstheme="minorBidi"/>
            <w:smallCaps w:val="0"/>
            <w:noProof/>
            <w:sz w:val="22"/>
            <w:szCs w:val="22"/>
            <w:lang w:val="en-US"/>
          </w:rPr>
          <w:tab/>
        </w:r>
        <w:r w:rsidR="00E66729" w:rsidRPr="006218D1">
          <w:rPr>
            <w:rStyle w:val="Hyperlink"/>
            <w:noProof/>
            <w:lang w:val="en-US"/>
          </w:rPr>
          <w:t>Purpose of internal audit</w:t>
        </w:r>
        <w:r w:rsidR="00E66729">
          <w:rPr>
            <w:noProof/>
            <w:webHidden/>
          </w:rPr>
          <w:tab/>
        </w:r>
        <w:r w:rsidR="00E66729">
          <w:rPr>
            <w:noProof/>
            <w:webHidden/>
          </w:rPr>
          <w:fldChar w:fldCharType="begin"/>
        </w:r>
        <w:r w:rsidR="00E66729">
          <w:rPr>
            <w:noProof/>
            <w:webHidden/>
          </w:rPr>
          <w:instrText xml:space="preserve"> PAGEREF _Toc105499676 \h </w:instrText>
        </w:r>
        <w:r w:rsidR="00E66729">
          <w:rPr>
            <w:noProof/>
            <w:webHidden/>
          </w:rPr>
        </w:r>
        <w:r w:rsidR="00E66729">
          <w:rPr>
            <w:noProof/>
            <w:webHidden/>
          </w:rPr>
          <w:fldChar w:fldCharType="separate"/>
        </w:r>
        <w:r w:rsidR="00E66729">
          <w:rPr>
            <w:noProof/>
            <w:webHidden/>
          </w:rPr>
          <w:t>3</w:t>
        </w:r>
        <w:r w:rsidR="00E66729">
          <w:rPr>
            <w:noProof/>
            <w:webHidden/>
          </w:rPr>
          <w:fldChar w:fldCharType="end"/>
        </w:r>
      </w:hyperlink>
    </w:p>
    <w:p w14:paraId="6619C58E" w14:textId="2D28803F" w:rsidR="00E66729" w:rsidRDefault="00DA623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499677" w:history="1">
        <w:r w:rsidR="00E66729" w:rsidRPr="006218D1">
          <w:rPr>
            <w:rStyle w:val="Hyperlink"/>
            <w:noProof/>
            <w:lang w:val="en-US"/>
          </w:rPr>
          <w:t>3.2.</w:t>
        </w:r>
        <w:r w:rsidR="00E66729">
          <w:rPr>
            <w:rFonts w:asciiTheme="minorHAnsi" w:eastAsiaTheme="minorEastAsia" w:hAnsiTheme="minorHAnsi" w:cstheme="minorBidi"/>
            <w:smallCaps w:val="0"/>
            <w:noProof/>
            <w:sz w:val="22"/>
            <w:szCs w:val="22"/>
            <w:lang w:val="en-US"/>
          </w:rPr>
          <w:tab/>
        </w:r>
        <w:r w:rsidR="00E66729" w:rsidRPr="006218D1">
          <w:rPr>
            <w:rStyle w:val="Hyperlink"/>
            <w:noProof/>
            <w:lang w:val="en-US"/>
          </w:rPr>
          <w:t>Internal audit planning</w:t>
        </w:r>
        <w:r w:rsidR="00E66729">
          <w:rPr>
            <w:noProof/>
            <w:webHidden/>
          </w:rPr>
          <w:tab/>
        </w:r>
        <w:r w:rsidR="00E66729">
          <w:rPr>
            <w:noProof/>
            <w:webHidden/>
          </w:rPr>
          <w:fldChar w:fldCharType="begin"/>
        </w:r>
        <w:r w:rsidR="00E66729">
          <w:rPr>
            <w:noProof/>
            <w:webHidden/>
          </w:rPr>
          <w:instrText xml:space="preserve"> PAGEREF _Toc105499677 \h </w:instrText>
        </w:r>
        <w:r w:rsidR="00E66729">
          <w:rPr>
            <w:noProof/>
            <w:webHidden/>
          </w:rPr>
        </w:r>
        <w:r w:rsidR="00E66729">
          <w:rPr>
            <w:noProof/>
            <w:webHidden/>
          </w:rPr>
          <w:fldChar w:fldCharType="separate"/>
        </w:r>
        <w:r w:rsidR="00E66729">
          <w:rPr>
            <w:noProof/>
            <w:webHidden/>
          </w:rPr>
          <w:t>3</w:t>
        </w:r>
        <w:r w:rsidR="00E66729">
          <w:rPr>
            <w:noProof/>
            <w:webHidden/>
          </w:rPr>
          <w:fldChar w:fldCharType="end"/>
        </w:r>
      </w:hyperlink>
    </w:p>
    <w:p w14:paraId="05BCC8C2" w14:textId="39DCD1F0" w:rsidR="00E66729" w:rsidRDefault="00DA623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499678" w:history="1">
        <w:r w:rsidR="00E66729" w:rsidRPr="006218D1">
          <w:rPr>
            <w:rStyle w:val="Hyperlink"/>
            <w:noProof/>
            <w:lang w:val="en-US"/>
          </w:rPr>
          <w:t>3.3.</w:t>
        </w:r>
        <w:r w:rsidR="00E66729">
          <w:rPr>
            <w:rFonts w:asciiTheme="minorHAnsi" w:eastAsiaTheme="minorEastAsia" w:hAnsiTheme="minorHAnsi" w:cstheme="minorBidi"/>
            <w:smallCaps w:val="0"/>
            <w:noProof/>
            <w:sz w:val="22"/>
            <w:szCs w:val="22"/>
            <w:lang w:val="en-US"/>
          </w:rPr>
          <w:tab/>
        </w:r>
        <w:r w:rsidR="00E66729" w:rsidRPr="006218D1">
          <w:rPr>
            <w:rStyle w:val="Hyperlink"/>
            <w:noProof/>
            <w:lang w:val="en-US"/>
          </w:rPr>
          <w:t>Appointing internal auditors</w:t>
        </w:r>
        <w:r w:rsidR="00E66729">
          <w:rPr>
            <w:noProof/>
            <w:webHidden/>
          </w:rPr>
          <w:tab/>
        </w:r>
        <w:r w:rsidR="00E66729">
          <w:rPr>
            <w:noProof/>
            <w:webHidden/>
          </w:rPr>
          <w:fldChar w:fldCharType="begin"/>
        </w:r>
        <w:r w:rsidR="00E66729">
          <w:rPr>
            <w:noProof/>
            <w:webHidden/>
          </w:rPr>
          <w:instrText xml:space="preserve"> PAGEREF _Toc105499678 \h </w:instrText>
        </w:r>
        <w:r w:rsidR="00E66729">
          <w:rPr>
            <w:noProof/>
            <w:webHidden/>
          </w:rPr>
        </w:r>
        <w:r w:rsidR="00E66729">
          <w:rPr>
            <w:noProof/>
            <w:webHidden/>
          </w:rPr>
          <w:fldChar w:fldCharType="separate"/>
        </w:r>
        <w:r w:rsidR="00E66729">
          <w:rPr>
            <w:noProof/>
            <w:webHidden/>
          </w:rPr>
          <w:t>4</w:t>
        </w:r>
        <w:r w:rsidR="00E66729">
          <w:rPr>
            <w:noProof/>
            <w:webHidden/>
          </w:rPr>
          <w:fldChar w:fldCharType="end"/>
        </w:r>
      </w:hyperlink>
    </w:p>
    <w:p w14:paraId="366E6ABB" w14:textId="5A592E3B" w:rsidR="00E66729" w:rsidRDefault="00DA6238">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499679" w:history="1">
        <w:r w:rsidR="00E66729" w:rsidRPr="006218D1">
          <w:rPr>
            <w:rStyle w:val="Hyperlink"/>
            <w:noProof/>
            <w:lang w:val="en-US"/>
          </w:rPr>
          <w:t>3.4.</w:t>
        </w:r>
        <w:r w:rsidR="00E66729">
          <w:rPr>
            <w:rFonts w:asciiTheme="minorHAnsi" w:eastAsiaTheme="minorEastAsia" w:hAnsiTheme="minorHAnsi" w:cstheme="minorBidi"/>
            <w:smallCaps w:val="0"/>
            <w:noProof/>
            <w:sz w:val="22"/>
            <w:szCs w:val="22"/>
            <w:lang w:val="en-US"/>
          </w:rPr>
          <w:tab/>
        </w:r>
        <w:r w:rsidR="00E66729" w:rsidRPr="006218D1">
          <w:rPr>
            <w:rStyle w:val="Hyperlink"/>
            <w:noProof/>
            <w:lang w:val="en-US"/>
          </w:rPr>
          <w:t>Conducting individual internal audits</w:t>
        </w:r>
        <w:r w:rsidR="00E66729">
          <w:rPr>
            <w:noProof/>
            <w:webHidden/>
          </w:rPr>
          <w:tab/>
        </w:r>
        <w:r w:rsidR="00E66729">
          <w:rPr>
            <w:noProof/>
            <w:webHidden/>
          </w:rPr>
          <w:fldChar w:fldCharType="begin"/>
        </w:r>
        <w:r w:rsidR="00E66729">
          <w:rPr>
            <w:noProof/>
            <w:webHidden/>
          </w:rPr>
          <w:instrText xml:space="preserve"> PAGEREF _Toc105499679 \h </w:instrText>
        </w:r>
        <w:r w:rsidR="00E66729">
          <w:rPr>
            <w:noProof/>
            <w:webHidden/>
          </w:rPr>
        </w:r>
        <w:r w:rsidR="00E66729">
          <w:rPr>
            <w:noProof/>
            <w:webHidden/>
          </w:rPr>
          <w:fldChar w:fldCharType="separate"/>
        </w:r>
        <w:r w:rsidR="00E66729">
          <w:rPr>
            <w:noProof/>
            <w:webHidden/>
          </w:rPr>
          <w:t>4</w:t>
        </w:r>
        <w:r w:rsidR="00E66729">
          <w:rPr>
            <w:noProof/>
            <w:webHidden/>
          </w:rPr>
          <w:fldChar w:fldCharType="end"/>
        </w:r>
      </w:hyperlink>
    </w:p>
    <w:p w14:paraId="450160E0" w14:textId="644F64DF" w:rsidR="00E66729" w:rsidRDefault="00DA623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499680" w:history="1">
        <w:r w:rsidR="00E66729" w:rsidRPr="006218D1">
          <w:rPr>
            <w:rStyle w:val="Hyperlink"/>
            <w:noProof/>
            <w:lang w:val="en-US"/>
          </w:rPr>
          <w:t>4.</w:t>
        </w:r>
        <w:r w:rsidR="00E66729">
          <w:rPr>
            <w:rFonts w:asciiTheme="minorHAnsi" w:eastAsiaTheme="minorEastAsia" w:hAnsiTheme="minorHAnsi" w:cstheme="minorBidi"/>
            <w:b w:val="0"/>
            <w:bCs w:val="0"/>
            <w:caps w:val="0"/>
            <w:noProof/>
            <w:sz w:val="22"/>
            <w:szCs w:val="22"/>
            <w:lang w:val="en-US"/>
          </w:rPr>
          <w:tab/>
        </w:r>
        <w:r w:rsidR="00E66729" w:rsidRPr="006218D1">
          <w:rPr>
            <w:rStyle w:val="Hyperlink"/>
            <w:noProof/>
            <w:lang w:val="en-US"/>
          </w:rPr>
          <w:t>Managing records kept on the basis of this document</w:t>
        </w:r>
        <w:r w:rsidR="00E66729">
          <w:rPr>
            <w:noProof/>
            <w:webHidden/>
          </w:rPr>
          <w:tab/>
        </w:r>
        <w:r w:rsidR="00E66729">
          <w:rPr>
            <w:noProof/>
            <w:webHidden/>
          </w:rPr>
          <w:fldChar w:fldCharType="begin"/>
        </w:r>
        <w:r w:rsidR="00E66729">
          <w:rPr>
            <w:noProof/>
            <w:webHidden/>
          </w:rPr>
          <w:instrText xml:space="preserve"> PAGEREF _Toc105499680 \h </w:instrText>
        </w:r>
        <w:r w:rsidR="00E66729">
          <w:rPr>
            <w:noProof/>
            <w:webHidden/>
          </w:rPr>
        </w:r>
        <w:r w:rsidR="00E66729">
          <w:rPr>
            <w:noProof/>
            <w:webHidden/>
          </w:rPr>
          <w:fldChar w:fldCharType="separate"/>
        </w:r>
        <w:r w:rsidR="00E66729">
          <w:rPr>
            <w:noProof/>
            <w:webHidden/>
          </w:rPr>
          <w:t>4</w:t>
        </w:r>
        <w:r w:rsidR="00E66729">
          <w:rPr>
            <w:noProof/>
            <w:webHidden/>
          </w:rPr>
          <w:fldChar w:fldCharType="end"/>
        </w:r>
      </w:hyperlink>
    </w:p>
    <w:p w14:paraId="60EE3C27" w14:textId="2C7465CD" w:rsidR="00E66729" w:rsidRDefault="00DA623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499681" w:history="1">
        <w:r w:rsidR="00E66729" w:rsidRPr="006218D1">
          <w:rPr>
            <w:rStyle w:val="Hyperlink"/>
            <w:noProof/>
            <w:lang w:val="en-US"/>
          </w:rPr>
          <w:t>5.</w:t>
        </w:r>
        <w:r w:rsidR="00E66729">
          <w:rPr>
            <w:rFonts w:asciiTheme="minorHAnsi" w:eastAsiaTheme="minorEastAsia" w:hAnsiTheme="minorHAnsi" w:cstheme="minorBidi"/>
            <w:b w:val="0"/>
            <w:bCs w:val="0"/>
            <w:caps w:val="0"/>
            <w:noProof/>
            <w:sz w:val="22"/>
            <w:szCs w:val="22"/>
            <w:lang w:val="en-US"/>
          </w:rPr>
          <w:tab/>
        </w:r>
        <w:r w:rsidR="00E66729" w:rsidRPr="006218D1">
          <w:rPr>
            <w:rStyle w:val="Hyperlink"/>
            <w:noProof/>
            <w:lang w:val="en-US"/>
          </w:rPr>
          <w:t>Validity and document management</w:t>
        </w:r>
        <w:r w:rsidR="00E66729">
          <w:rPr>
            <w:noProof/>
            <w:webHidden/>
          </w:rPr>
          <w:tab/>
        </w:r>
        <w:r w:rsidR="00E66729">
          <w:rPr>
            <w:noProof/>
            <w:webHidden/>
          </w:rPr>
          <w:fldChar w:fldCharType="begin"/>
        </w:r>
        <w:r w:rsidR="00E66729">
          <w:rPr>
            <w:noProof/>
            <w:webHidden/>
          </w:rPr>
          <w:instrText xml:space="preserve"> PAGEREF _Toc105499681 \h </w:instrText>
        </w:r>
        <w:r w:rsidR="00E66729">
          <w:rPr>
            <w:noProof/>
            <w:webHidden/>
          </w:rPr>
        </w:r>
        <w:r w:rsidR="00E66729">
          <w:rPr>
            <w:noProof/>
            <w:webHidden/>
          </w:rPr>
          <w:fldChar w:fldCharType="separate"/>
        </w:r>
        <w:r w:rsidR="00E66729">
          <w:rPr>
            <w:noProof/>
            <w:webHidden/>
          </w:rPr>
          <w:t>5</w:t>
        </w:r>
        <w:r w:rsidR="00E66729">
          <w:rPr>
            <w:noProof/>
            <w:webHidden/>
          </w:rPr>
          <w:fldChar w:fldCharType="end"/>
        </w:r>
      </w:hyperlink>
    </w:p>
    <w:p w14:paraId="2E8688A6" w14:textId="4B07A320" w:rsidR="00E66729" w:rsidRDefault="00DA6238">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499682" w:history="1">
        <w:r w:rsidR="00E66729" w:rsidRPr="006218D1">
          <w:rPr>
            <w:rStyle w:val="Hyperlink"/>
            <w:noProof/>
            <w:lang w:val="en-US"/>
          </w:rPr>
          <w:t>6.</w:t>
        </w:r>
        <w:r w:rsidR="00E66729">
          <w:rPr>
            <w:rFonts w:asciiTheme="minorHAnsi" w:eastAsiaTheme="minorEastAsia" w:hAnsiTheme="minorHAnsi" w:cstheme="minorBidi"/>
            <w:b w:val="0"/>
            <w:bCs w:val="0"/>
            <w:caps w:val="0"/>
            <w:noProof/>
            <w:sz w:val="22"/>
            <w:szCs w:val="22"/>
            <w:lang w:val="en-US"/>
          </w:rPr>
          <w:tab/>
        </w:r>
        <w:r w:rsidR="00E66729" w:rsidRPr="006218D1">
          <w:rPr>
            <w:rStyle w:val="Hyperlink"/>
            <w:noProof/>
            <w:lang w:val="en-US"/>
          </w:rPr>
          <w:t>Appendices</w:t>
        </w:r>
        <w:r w:rsidR="00E66729">
          <w:rPr>
            <w:noProof/>
            <w:webHidden/>
          </w:rPr>
          <w:tab/>
        </w:r>
        <w:r w:rsidR="00E66729">
          <w:rPr>
            <w:noProof/>
            <w:webHidden/>
          </w:rPr>
          <w:fldChar w:fldCharType="begin"/>
        </w:r>
        <w:r w:rsidR="00E66729">
          <w:rPr>
            <w:noProof/>
            <w:webHidden/>
          </w:rPr>
          <w:instrText xml:space="preserve"> PAGEREF _Toc105499682 \h </w:instrText>
        </w:r>
        <w:r w:rsidR="00E66729">
          <w:rPr>
            <w:noProof/>
            <w:webHidden/>
          </w:rPr>
        </w:r>
        <w:r w:rsidR="00E66729">
          <w:rPr>
            <w:noProof/>
            <w:webHidden/>
          </w:rPr>
          <w:fldChar w:fldCharType="separate"/>
        </w:r>
        <w:r w:rsidR="00E66729">
          <w:rPr>
            <w:noProof/>
            <w:webHidden/>
          </w:rPr>
          <w:t>5</w:t>
        </w:r>
        <w:r w:rsidR="00E66729">
          <w:rPr>
            <w:noProof/>
            <w:webHidden/>
          </w:rPr>
          <w:fldChar w:fldCharType="end"/>
        </w:r>
      </w:hyperlink>
    </w:p>
    <w:p w14:paraId="08471D70" w14:textId="22B66C7D" w:rsidR="007C3F3D" w:rsidRPr="006273A4" w:rsidRDefault="003B7321">
      <w:pPr>
        <w:rPr>
          <w:lang w:val="en-US"/>
        </w:rPr>
      </w:pPr>
      <w:r w:rsidRPr="006273A4">
        <w:rPr>
          <w:lang w:val="en-US"/>
        </w:rPr>
        <w:fldChar w:fldCharType="end"/>
      </w:r>
    </w:p>
    <w:p w14:paraId="127DCB7D" w14:textId="77777777" w:rsidR="00AE035F" w:rsidRPr="006273A4" w:rsidRDefault="00AE035F" w:rsidP="00AE035F">
      <w:pPr>
        <w:pStyle w:val="Heading1"/>
        <w:rPr>
          <w:lang w:val="en-US"/>
        </w:rPr>
      </w:pPr>
      <w:r w:rsidRPr="006273A4">
        <w:rPr>
          <w:lang w:val="en-US"/>
        </w:rPr>
        <w:br w:type="page"/>
      </w:r>
      <w:bookmarkStart w:id="5" w:name="_Toc263078249"/>
      <w:bookmarkStart w:id="6" w:name="_Toc105499673"/>
      <w:r w:rsidRPr="006273A4">
        <w:rPr>
          <w:lang w:val="en-US"/>
        </w:rPr>
        <w:lastRenderedPageBreak/>
        <w:t>Purpose, scope and users</w:t>
      </w:r>
      <w:bookmarkEnd w:id="5"/>
      <w:bookmarkEnd w:id="6"/>
    </w:p>
    <w:p w14:paraId="7EF432E7" w14:textId="255079FE" w:rsidR="00AE035F" w:rsidRPr="006273A4" w:rsidRDefault="00AE035F" w:rsidP="00AE035F">
      <w:pPr>
        <w:rPr>
          <w:lang w:val="en-US"/>
        </w:rPr>
      </w:pPr>
      <w:r w:rsidRPr="006273A4">
        <w:rPr>
          <w:lang w:val="en-US"/>
        </w:rPr>
        <w:t>The purpose of this pro</w:t>
      </w:r>
      <w:r w:rsidR="00F3677B">
        <w:rPr>
          <w:lang w:val="en-US"/>
        </w:rPr>
        <w:t>cedure is to describe all audit-</w:t>
      </w:r>
      <w:r w:rsidRPr="006273A4">
        <w:rPr>
          <w:lang w:val="en-US"/>
        </w:rPr>
        <w:t xml:space="preserve">related activities </w:t>
      </w:r>
      <w:r w:rsidR="00F3677B">
        <w:rPr>
          <w:lang w:val="en-US"/>
        </w:rPr>
        <w:t>–</w:t>
      </w:r>
      <w:r w:rsidRPr="006273A4">
        <w:rPr>
          <w:lang w:val="en-US"/>
        </w:rPr>
        <w:t xml:space="preserve"> writing the audit program, selecting an auditor, conducting individual audits and reporting.</w:t>
      </w:r>
    </w:p>
    <w:p w14:paraId="7951C678" w14:textId="437E6443" w:rsidR="00AE035F" w:rsidRPr="006273A4" w:rsidRDefault="00AE035F" w:rsidP="00AE035F">
      <w:pPr>
        <w:rPr>
          <w:lang w:val="en-US"/>
        </w:rPr>
      </w:pPr>
      <w:r w:rsidRPr="006273A4">
        <w:rPr>
          <w:lang w:val="en-US"/>
        </w:rPr>
        <w:t>This procedure is applied to all activities performed within the Information Security Management System (ISMS).</w:t>
      </w:r>
    </w:p>
    <w:p w14:paraId="5137E1DA" w14:textId="1713DEEB" w:rsidR="00AE035F" w:rsidRPr="006273A4" w:rsidRDefault="00AE035F" w:rsidP="00AE035F">
      <w:pPr>
        <w:rPr>
          <w:lang w:val="en-US"/>
        </w:rPr>
      </w:pPr>
      <w:r w:rsidRPr="006273A4">
        <w:rPr>
          <w:lang w:val="en-US"/>
        </w:rPr>
        <w:t xml:space="preserve">Users of this document are </w:t>
      </w:r>
      <w:commentRangeStart w:id="7"/>
      <w:r w:rsidR="00B12669" w:rsidRPr="006273A4">
        <w:rPr>
          <w:lang w:val="en-US"/>
        </w:rPr>
        <w:t>[</w:t>
      </w:r>
      <w:r w:rsidRPr="006273A4">
        <w:rPr>
          <w:lang w:val="en-US"/>
        </w:rPr>
        <w:t>members of</w:t>
      </w:r>
      <w:r w:rsidR="00B12669" w:rsidRPr="006273A4">
        <w:rPr>
          <w:lang w:val="en-US"/>
        </w:rPr>
        <w:t xml:space="preserve"> top management]</w:t>
      </w:r>
      <w:commentRangeEnd w:id="7"/>
      <w:r w:rsidR="007B56D8">
        <w:rPr>
          <w:rStyle w:val="CommentReference"/>
        </w:rPr>
        <w:commentReference w:id="7"/>
      </w:r>
      <w:r w:rsidRPr="006273A4">
        <w:rPr>
          <w:lang w:val="en-US"/>
        </w:rPr>
        <w:t xml:space="preserve"> of </w:t>
      </w:r>
      <w:commentRangeStart w:id="8"/>
      <w:r w:rsidRPr="006273A4">
        <w:rPr>
          <w:lang w:val="en-US"/>
        </w:rPr>
        <w:t>[organization name]</w:t>
      </w:r>
      <w:commentRangeEnd w:id="8"/>
      <w:r w:rsidR="007B56D8">
        <w:rPr>
          <w:rStyle w:val="CommentReference"/>
        </w:rPr>
        <w:commentReference w:id="8"/>
      </w:r>
      <w:r w:rsidRPr="006273A4">
        <w:rPr>
          <w:lang w:val="en-US"/>
        </w:rPr>
        <w:t>, as well as internal auditors.</w:t>
      </w:r>
    </w:p>
    <w:p w14:paraId="67E05690" w14:textId="77777777" w:rsidR="00AE035F" w:rsidRPr="006273A4" w:rsidRDefault="00AE035F" w:rsidP="00AE035F">
      <w:pPr>
        <w:rPr>
          <w:lang w:val="en-US"/>
        </w:rPr>
      </w:pPr>
    </w:p>
    <w:p w14:paraId="2465C182" w14:textId="77777777" w:rsidR="00AE035F" w:rsidRPr="006273A4" w:rsidRDefault="00AE035F" w:rsidP="00AE035F">
      <w:pPr>
        <w:pStyle w:val="Heading1"/>
        <w:rPr>
          <w:lang w:val="en-US"/>
        </w:rPr>
      </w:pPr>
      <w:bookmarkStart w:id="9" w:name="_Toc263078250"/>
      <w:bookmarkStart w:id="10" w:name="_Toc105499674"/>
      <w:r w:rsidRPr="006273A4">
        <w:rPr>
          <w:lang w:val="en-US"/>
        </w:rPr>
        <w:t>Reference documents</w:t>
      </w:r>
      <w:bookmarkEnd w:id="9"/>
      <w:bookmarkEnd w:id="10"/>
    </w:p>
    <w:p w14:paraId="6EBD60FB" w14:textId="0F681380" w:rsidR="00AE035F" w:rsidRPr="006273A4" w:rsidRDefault="00AE035F" w:rsidP="00AE035F">
      <w:pPr>
        <w:numPr>
          <w:ilvl w:val="0"/>
          <w:numId w:val="4"/>
        </w:numPr>
        <w:spacing w:after="0"/>
        <w:rPr>
          <w:lang w:val="en-US"/>
        </w:rPr>
      </w:pPr>
      <w:r w:rsidRPr="006273A4">
        <w:rPr>
          <w:lang w:val="en-US"/>
        </w:rPr>
        <w:t xml:space="preserve">ISO/IEC 27001 standard, clause </w:t>
      </w:r>
      <w:r w:rsidR="00AE69F6">
        <w:rPr>
          <w:lang w:val="en-US"/>
        </w:rPr>
        <w:t>9.2</w:t>
      </w:r>
      <w:r w:rsidR="0022471E">
        <w:rPr>
          <w:lang w:val="en-US"/>
        </w:rPr>
        <w:t>, A.5.30, A.5.35, and A.8.34</w:t>
      </w:r>
    </w:p>
    <w:p w14:paraId="610F0F84" w14:textId="4401DBC4" w:rsidR="00AE035F" w:rsidRPr="006273A4" w:rsidRDefault="00AE035F" w:rsidP="00AE035F">
      <w:pPr>
        <w:numPr>
          <w:ilvl w:val="0"/>
          <w:numId w:val="4"/>
        </w:numPr>
        <w:spacing w:after="0"/>
        <w:rPr>
          <w:lang w:val="en-US"/>
        </w:rPr>
      </w:pPr>
      <w:commentRangeStart w:id="11"/>
      <w:r w:rsidRPr="006273A4">
        <w:rPr>
          <w:lang w:val="en-US"/>
        </w:rPr>
        <w:t>Information Security Policy</w:t>
      </w:r>
      <w:commentRangeEnd w:id="11"/>
      <w:r w:rsidR="0044685B">
        <w:rPr>
          <w:rStyle w:val="CommentReference"/>
        </w:rPr>
        <w:commentReference w:id="11"/>
      </w:r>
    </w:p>
    <w:p w14:paraId="54DC7E5F" w14:textId="1658D3A9" w:rsidR="00AE035F" w:rsidRPr="006273A4" w:rsidRDefault="00AE035F" w:rsidP="00AE035F">
      <w:pPr>
        <w:numPr>
          <w:ilvl w:val="0"/>
          <w:numId w:val="4"/>
        </w:numPr>
        <w:spacing w:after="0"/>
        <w:rPr>
          <w:lang w:val="en-US"/>
        </w:rPr>
      </w:pPr>
      <w:commentRangeStart w:id="12"/>
      <w:r w:rsidRPr="006273A4">
        <w:rPr>
          <w:lang w:val="en-US"/>
        </w:rPr>
        <w:t>Procedure for Corrective Action</w:t>
      </w:r>
      <w:commentRangeEnd w:id="12"/>
      <w:r w:rsidR="00F34EED">
        <w:rPr>
          <w:rStyle w:val="CommentReference"/>
        </w:rPr>
        <w:commentReference w:id="12"/>
      </w:r>
    </w:p>
    <w:p w14:paraId="29E8D7A2" w14:textId="77777777" w:rsidR="00AE035F" w:rsidRPr="006273A4" w:rsidRDefault="00AE035F" w:rsidP="00AE035F">
      <w:pPr>
        <w:rPr>
          <w:lang w:val="en-US"/>
        </w:rPr>
      </w:pPr>
    </w:p>
    <w:p w14:paraId="64A52283" w14:textId="77777777" w:rsidR="00AE035F" w:rsidRPr="006273A4" w:rsidRDefault="00F359F1" w:rsidP="00AE035F">
      <w:pPr>
        <w:pStyle w:val="Heading1"/>
        <w:rPr>
          <w:lang w:val="en-US"/>
        </w:rPr>
      </w:pPr>
      <w:bookmarkStart w:id="13" w:name="_Toc263078251"/>
      <w:bookmarkStart w:id="14" w:name="_Toc105499675"/>
      <w:r w:rsidRPr="006273A4">
        <w:rPr>
          <w:lang w:val="en-US"/>
        </w:rPr>
        <w:t>I</w:t>
      </w:r>
      <w:r w:rsidR="00AE035F" w:rsidRPr="006273A4">
        <w:rPr>
          <w:lang w:val="en-US"/>
        </w:rPr>
        <w:t>nternal audit</w:t>
      </w:r>
      <w:bookmarkEnd w:id="13"/>
      <w:bookmarkEnd w:id="14"/>
    </w:p>
    <w:p w14:paraId="2E29F26D" w14:textId="77777777" w:rsidR="00AE035F" w:rsidRPr="006273A4" w:rsidRDefault="00AE035F" w:rsidP="00AE035F">
      <w:pPr>
        <w:pStyle w:val="Heading2"/>
        <w:rPr>
          <w:lang w:val="en-US"/>
        </w:rPr>
      </w:pPr>
      <w:bookmarkStart w:id="15" w:name="_Toc263078252"/>
      <w:bookmarkStart w:id="16" w:name="_Toc105499676"/>
      <w:r w:rsidRPr="006273A4">
        <w:rPr>
          <w:lang w:val="en-US"/>
        </w:rPr>
        <w:t>Purpose of internal audit</w:t>
      </w:r>
      <w:bookmarkEnd w:id="15"/>
      <w:bookmarkEnd w:id="16"/>
    </w:p>
    <w:p w14:paraId="1A461C96" w14:textId="0BE11331" w:rsidR="00AE035F" w:rsidRDefault="00AE035F" w:rsidP="00AE035F">
      <w:pPr>
        <w:rPr>
          <w:lang w:val="en-US"/>
        </w:rPr>
      </w:pPr>
      <w:r w:rsidRPr="006273A4">
        <w:rPr>
          <w:lang w:val="en-US"/>
        </w:rPr>
        <w:t>The purpose of internal audit is to determine whether procedures, controls, processes, arrangements and other a</w:t>
      </w:r>
      <w:r w:rsidR="00C63AD3">
        <w:rPr>
          <w:lang w:val="en-US"/>
        </w:rPr>
        <w:t>ctivities within the ISMS</w:t>
      </w:r>
      <w:r w:rsidRPr="006273A4">
        <w:rPr>
          <w:lang w:val="en-US"/>
        </w:rPr>
        <w:t xml:space="preserve"> are in line with ISO 27001 </w:t>
      </w:r>
      <w:r w:rsidR="00C63AD3">
        <w:rPr>
          <w:lang w:val="en-US"/>
        </w:rPr>
        <w:t>standard</w:t>
      </w:r>
      <w:r w:rsidRPr="006273A4">
        <w:rPr>
          <w:lang w:val="en-US"/>
        </w:rPr>
        <w:t>, applicable regulations, and the organization's internal documentation, whether they are effectively implemented and maintained and whether they meet policy requirements and</w:t>
      </w:r>
      <w:r w:rsidR="007C3F3D" w:rsidRPr="006273A4">
        <w:rPr>
          <w:lang w:val="en-US"/>
        </w:rPr>
        <w:t xml:space="preserve"> set objectives.</w:t>
      </w:r>
    </w:p>
    <w:p w14:paraId="351D3950" w14:textId="476B18B4" w:rsidR="00107B47" w:rsidRDefault="00107B47" w:rsidP="00AE035F">
      <w:pPr>
        <w:rPr>
          <w:rFonts w:eastAsia="Times New Roman"/>
          <w:lang w:val="en-US"/>
        </w:rPr>
      </w:pPr>
      <w:commentRangeStart w:id="17"/>
      <w:r w:rsidRPr="008A6109">
        <w:rPr>
          <w:rFonts w:eastAsia="Times New Roman"/>
          <w:lang w:val="en-US"/>
        </w:rPr>
        <w:t>The Internal audit is also used for periodic evaluation of the business continuity capabilities of the most critical partners and suppliers.</w:t>
      </w:r>
      <w:commentRangeEnd w:id="17"/>
      <w:r w:rsidR="00A85C74">
        <w:rPr>
          <w:rStyle w:val="CommentReference"/>
        </w:rPr>
        <w:commentReference w:id="17"/>
      </w:r>
    </w:p>
    <w:p w14:paraId="729F8828" w14:textId="6D374D68" w:rsidR="001E6CE8" w:rsidRDefault="001E6CE8" w:rsidP="00AE035F">
      <w:pPr>
        <w:rPr>
          <w:rFonts w:eastAsia="Times New Roman"/>
          <w:lang w:val="en-US"/>
        </w:rPr>
      </w:pPr>
    </w:p>
    <w:p w14:paraId="192ECFAC" w14:textId="77777777" w:rsidR="001E6CE8" w:rsidRDefault="001E6CE8" w:rsidP="001E6CE8">
      <w:pPr>
        <w:rPr>
          <w:lang w:val="en-US"/>
        </w:rPr>
      </w:pPr>
      <w:r>
        <w:rPr>
          <w:lang w:val="en-US"/>
        </w:rPr>
        <w:t>…</w:t>
      </w:r>
    </w:p>
    <w:p w14:paraId="33E1C576" w14:textId="77777777" w:rsidR="001E6CE8" w:rsidRDefault="001E6CE8" w:rsidP="001E6CE8">
      <w:pPr>
        <w:spacing w:after="0"/>
        <w:rPr>
          <w:lang w:val="en-US"/>
        </w:rPr>
      </w:pPr>
    </w:p>
    <w:p w14:paraId="776120BF" w14:textId="77777777" w:rsidR="001E6CE8" w:rsidRDefault="001E6CE8" w:rsidP="001E6CE8">
      <w:pPr>
        <w:spacing w:after="0"/>
        <w:rPr>
          <w:lang w:val="en-US"/>
        </w:rPr>
      </w:pPr>
    </w:p>
    <w:p w14:paraId="64323A44" w14:textId="77777777" w:rsidR="001E6CE8" w:rsidRDefault="001E6CE8" w:rsidP="001E6CE8">
      <w:pPr>
        <w:spacing w:after="0"/>
        <w:rPr>
          <w:lang w:val="en-US"/>
        </w:rPr>
      </w:pPr>
    </w:p>
    <w:p w14:paraId="75F23EB5" w14:textId="77777777" w:rsidR="001E6CE8" w:rsidRDefault="001E6CE8" w:rsidP="001E6CE8">
      <w:pPr>
        <w:spacing w:after="0"/>
        <w:jc w:val="center"/>
        <w:rPr>
          <w:lang w:val="en-US"/>
        </w:rPr>
      </w:pPr>
      <w:r>
        <w:rPr>
          <w:lang w:val="en-US"/>
        </w:rPr>
        <w:t>** END OF FREE PREVIEW **</w:t>
      </w:r>
    </w:p>
    <w:p w14:paraId="695C9731" w14:textId="77777777" w:rsidR="001E6CE8" w:rsidRDefault="001E6CE8" w:rsidP="001E6CE8">
      <w:pPr>
        <w:spacing w:after="0"/>
        <w:jc w:val="center"/>
        <w:rPr>
          <w:lang w:val="en-US"/>
        </w:rPr>
      </w:pPr>
    </w:p>
    <w:p w14:paraId="2021334E" w14:textId="0F098412" w:rsidR="001E6CE8" w:rsidRDefault="001E6CE8" w:rsidP="001E6CE8">
      <w:pPr>
        <w:jc w:val="center"/>
        <w:rPr>
          <w:lang w:val="en-US"/>
        </w:rPr>
      </w:pPr>
      <w:r>
        <w:rPr>
          <w:lang w:val="en-US"/>
        </w:rPr>
        <w:t>To download full version of this document click here:</w:t>
      </w:r>
      <w:r>
        <w:rPr>
          <w:lang w:val="en-US"/>
        </w:rPr>
        <w:br/>
      </w:r>
      <w:hyperlink r:id="rId13" w:history="1">
        <w:r w:rsidR="005A6FA3">
          <w:rPr>
            <w:rStyle w:val="Hyperlink"/>
            <w:lang w:val="en-US"/>
          </w:rPr>
          <w:t>https://advisera.com/27001academy/documentation/internal-audit-procedure/</w:t>
        </w:r>
      </w:hyperlink>
      <w:r>
        <w:rPr>
          <w:lang w:val="en-US"/>
        </w:rPr>
        <w:t xml:space="preserve"> </w:t>
      </w:r>
    </w:p>
    <w:p w14:paraId="7DA177C1" w14:textId="77777777" w:rsidR="001E6CE8" w:rsidRPr="00107B47" w:rsidRDefault="001E6CE8" w:rsidP="00AE035F">
      <w:pPr>
        <w:rPr>
          <w:rFonts w:eastAsia="Times New Roman"/>
          <w:lang w:val="en-US"/>
        </w:rPr>
      </w:pPr>
    </w:p>
    <w:sectPr w:rsidR="001E6CE8" w:rsidRPr="00107B47" w:rsidSect="00AE035F">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7T12:24:00Z" w:initials="27001">
    <w:p w14:paraId="48E08B29" w14:textId="77777777" w:rsidR="00E6654D" w:rsidRPr="00E6654D" w:rsidRDefault="00E6654D" w:rsidP="00E6654D">
      <w:pPr>
        <w:pStyle w:val="CommentText"/>
        <w:rPr>
          <w:rFonts w:eastAsia="Times New Roman"/>
        </w:rPr>
      </w:pPr>
      <w:r w:rsidRPr="00E6654D">
        <w:rPr>
          <w:rStyle w:val="CommentReference"/>
        </w:rPr>
        <w:annotationRef/>
      </w:r>
      <w:r w:rsidRPr="00E6654D">
        <w:rPr>
          <w:rStyle w:val="CommentReference"/>
        </w:rPr>
        <w:annotationRef/>
      </w:r>
      <w:r w:rsidRPr="00E6654D">
        <w:rPr>
          <w:rFonts w:eastAsia="Times New Roman"/>
          <w:sz w:val="16"/>
          <w:szCs w:val="16"/>
        </w:rPr>
        <w:annotationRef/>
      </w:r>
      <w:r w:rsidRPr="00E6654D">
        <w:rPr>
          <w:rFonts w:eastAsia="Times New Roman"/>
        </w:rPr>
        <w:t>To learn how to fill out this document, and to see real-life examples of what you need to write, watch this video tutorial: “</w:t>
      </w:r>
      <w:r w:rsidRPr="00E6654D">
        <w:t>How to Write ISO 27001/ISO 22301 Internal Audit Procedure and Audit Program</w:t>
      </w:r>
      <w:r w:rsidRPr="00E6654D">
        <w:rPr>
          <w:rFonts w:eastAsia="Times New Roman"/>
        </w:rPr>
        <w:t xml:space="preserve">”. </w:t>
      </w:r>
    </w:p>
    <w:p w14:paraId="694775B7" w14:textId="77777777" w:rsidR="00E6654D" w:rsidRPr="00E6654D" w:rsidRDefault="00E6654D" w:rsidP="00E6654D">
      <w:pPr>
        <w:rPr>
          <w:rFonts w:eastAsia="Times New Roman"/>
          <w:sz w:val="20"/>
          <w:szCs w:val="20"/>
          <w:lang w:val="en-US"/>
        </w:rPr>
      </w:pPr>
    </w:p>
    <w:p w14:paraId="02E77BAE" w14:textId="323D7E8E" w:rsidR="00E6654D" w:rsidRPr="00E6654D" w:rsidRDefault="00E6654D">
      <w:pPr>
        <w:pStyle w:val="CommentText"/>
      </w:pPr>
      <w:r w:rsidRPr="00E6654D">
        <w:t>To access the tutorial: In your Inbox, find the email that you received at the moment of purchase. There, you will see a link and a password that will enable you to access the video tutorial.</w:t>
      </w:r>
      <w:r w:rsidRPr="00E6654D">
        <w:rPr>
          <w:sz w:val="16"/>
          <w:szCs w:val="16"/>
        </w:rPr>
        <w:annotationRef/>
      </w:r>
      <w:r w:rsidRPr="00E6654D">
        <w:t xml:space="preserve"> </w:t>
      </w:r>
    </w:p>
  </w:comment>
  <w:comment w:id="1" w:author="27001Academy" w:date="2022-06-07T12:24:00Z" w:initials="27001">
    <w:p w14:paraId="6EFE69E0" w14:textId="6C7D4FEB" w:rsidR="00E6654D" w:rsidRPr="00E6654D" w:rsidRDefault="00E6654D">
      <w:pPr>
        <w:pStyle w:val="CommentText"/>
      </w:pPr>
      <w:r w:rsidRPr="00E6654D">
        <w:rPr>
          <w:rStyle w:val="CommentReference"/>
        </w:rPr>
        <w:annotationRef/>
      </w:r>
      <w:r w:rsidRPr="00E6654D">
        <w:rPr>
          <w:rStyle w:val="CommentReference"/>
        </w:rPr>
        <w:annotationRef/>
      </w:r>
      <w:r w:rsidRPr="00E6654D">
        <w:rPr>
          <w:rStyle w:val="CommentReference"/>
        </w:rPr>
        <w:annotationRef/>
      </w:r>
      <w:r w:rsidRPr="00E6654D">
        <w:t>All fields in this document marked by square brackets [ ] must be filled in.</w:t>
      </w:r>
    </w:p>
  </w:comment>
  <w:comment w:id="2" w:author="27001Academy" w:date="2022-06-07T12:42:00Z" w:initials="27001">
    <w:p w14:paraId="5E915291" w14:textId="77777777" w:rsidR="002B4999" w:rsidRPr="002B4999" w:rsidRDefault="002B4999" w:rsidP="002B4999">
      <w:pPr>
        <w:pStyle w:val="CommentText"/>
      </w:pPr>
      <w:r w:rsidRPr="002B4999">
        <w:rPr>
          <w:rStyle w:val="CommentReference"/>
        </w:rPr>
        <w:annotationRef/>
      </w:r>
      <w:r w:rsidRPr="002B4999">
        <w:rPr>
          <w:rStyle w:val="CommentReference"/>
        </w:rPr>
        <w:annotationRef/>
      </w:r>
      <w:r w:rsidRPr="002B4999">
        <w:rPr>
          <w:rStyle w:val="CommentReference"/>
        </w:rPr>
        <w:annotationRef/>
      </w:r>
      <w:r w:rsidRPr="002B4999">
        <w:t>To learn more about this topic, read these articles:</w:t>
      </w:r>
    </w:p>
    <w:p w14:paraId="0819718D" w14:textId="77777777" w:rsidR="002B4999" w:rsidRPr="002B4999" w:rsidRDefault="002B4999" w:rsidP="002B4999">
      <w:pPr>
        <w:pStyle w:val="CommentText"/>
      </w:pPr>
    </w:p>
    <w:p w14:paraId="5325DEC6" w14:textId="77777777" w:rsidR="002B4999" w:rsidRPr="002B4999" w:rsidRDefault="002B4999" w:rsidP="002B4999">
      <w:pPr>
        <w:pStyle w:val="CommentText"/>
        <w:numPr>
          <w:ilvl w:val="0"/>
          <w:numId w:val="13"/>
        </w:numPr>
        <w:rPr>
          <w:rStyle w:val="Hyperlink"/>
          <w:color w:val="auto"/>
          <w:u w:val="none"/>
          <w:lang w:val="en-US"/>
        </w:rPr>
      </w:pPr>
      <w:r w:rsidRPr="002B4999">
        <w:t xml:space="preserve"> Dilemmas with ISO 27001 internal auditors </w:t>
      </w:r>
      <w:hyperlink r:id="rId1" w:history="1">
        <w:r w:rsidRPr="002B4999">
          <w:rPr>
            <w:rStyle w:val="Hyperlink"/>
            <w:lang w:val="en-US"/>
          </w:rPr>
          <w:t>https://advisera.com/27001academy/blog/2010/03/22/dilemmas-with-iso-27001-bs-25999-2-internal-auditors/</w:t>
        </w:r>
      </w:hyperlink>
    </w:p>
    <w:p w14:paraId="6EE046BE" w14:textId="77777777" w:rsidR="002B4999" w:rsidRPr="00E66729" w:rsidRDefault="002B4999" w:rsidP="002B4999">
      <w:pPr>
        <w:pStyle w:val="ListParagraph"/>
        <w:rPr>
          <w:lang w:val="en-US"/>
        </w:rPr>
      </w:pPr>
    </w:p>
    <w:p w14:paraId="2D06C7AF" w14:textId="77777777" w:rsidR="002B4999" w:rsidRPr="002B4999" w:rsidRDefault="002B4999" w:rsidP="002B4999">
      <w:pPr>
        <w:pStyle w:val="ListParagraph"/>
        <w:numPr>
          <w:ilvl w:val="0"/>
          <w:numId w:val="13"/>
        </w:numPr>
        <w:rPr>
          <w:rStyle w:val="Hyperlink"/>
          <w:color w:val="auto"/>
          <w:sz w:val="20"/>
          <w:szCs w:val="20"/>
          <w:u w:val="none"/>
          <w:lang w:val="en-US"/>
        </w:rPr>
      </w:pPr>
      <w:r w:rsidRPr="002B4999">
        <w:rPr>
          <w:rStyle w:val="Hyperlink"/>
          <w:color w:val="auto"/>
          <w:u w:val="none"/>
          <w:lang w:val="en-US"/>
        </w:rPr>
        <w:t xml:space="preserve"> </w:t>
      </w:r>
      <w:r w:rsidRPr="002B4999">
        <w:rPr>
          <w:rStyle w:val="Hyperlink"/>
          <w:color w:val="auto"/>
          <w:sz w:val="20"/>
          <w:szCs w:val="20"/>
          <w:u w:val="none"/>
          <w:lang w:val="en-US"/>
        </w:rPr>
        <w:t xml:space="preserve">How to prepare for an ISO 27001 internal audit </w:t>
      </w:r>
      <w:hyperlink r:id="rId2" w:history="1">
        <w:r w:rsidRPr="002B4999">
          <w:rPr>
            <w:rStyle w:val="Hyperlink"/>
            <w:sz w:val="20"/>
            <w:szCs w:val="20"/>
            <w:lang w:val="en-US"/>
          </w:rPr>
          <w:t>https://advisera.com/27001academy/blog/2016/07/11/how-to-prepare-for-an-iso-27001-internal-audit/</w:t>
        </w:r>
      </w:hyperlink>
    </w:p>
    <w:p w14:paraId="78274456" w14:textId="77777777" w:rsidR="002B4999" w:rsidRPr="002B4999" w:rsidRDefault="002B4999" w:rsidP="002B4999">
      <w:pPr>
        <w:pStyle w:val="CommentText"/>
      </w:pPr>
    </w:p>
    <w:p w14:paraId="15758730" w14:textId="77777777" w:rsidR="002B4999" w:rsidRPr="002B4999" w:rsidRDefault="002B4999" w:rsidP="002B4999">
      <w:pPr>
        <w:pStyle w:val="CommentText"/>
      </w:pPr>
      <w:r w:rsidRPr="002B4999">
        <w:t xml:space="preserve">Consider taking this free online training: ISO 27001 Internal Auditor Course </w:t>
      </w:r>
      <w:r w:rsidRPr="002B4999">
        <w:br/>
      </w:r>
      <w:hyperlink r:id="rId3" w:history="1">
        <w:r w:rsidRPr="002B4999">
          <w:rPr>
            <w:rStyle w:val="Hyperlink"/>
            <w:lang w:val="en-US"/>
          </w:rPr>
          <w:t>https://training.advisera.com/course/iso-27001-internal-auditor-course/</w:t>
        </w:r>
      </w:hyperlink>
    </w:p>
    <w:p w14:paraId="58CFFE4C" w14:textId="77777777" w:rsidR="002B4999" w:rsidRPr="00E66729" w:rsidRDefault="002B4999" w:rsidP="002B4999">
      <w:pPr>
        <w:pStyle w:val="ListParagraph"/>
        <w:rPr>
          <w:lang w:val="en-US"/>
        </w:rPr>
      </w:pPr>
    </w:p>
    <w:p w14:paraId="3E5B9CD9" w14:textId="77777777" w:rsidR="002B4999" w:rsidRPr="002B4999" w:rsidRDefault="002B4999" w:rsidP="002B4999">
      <w:pPr>
        <w:pStyle w:val="CommentText"/>
      </w:pPr>
      <w:r w:rsidRPr="002B4999">
        <w:t xml:space="preserve">Furthermore, take a look at this book: ISO Internal Audit: A Plain English Guide </w:t>
      </w:r>
    </w:p>
    <w:p w14:paraId="27647FE1" w14:textId="64B753FE" w:rsidR="002B4999" w:rsidRPr="002B4999" w:rsidRDefault="00DA6238">
      <w:pPr>
        <w:pStyle w:val="CommentText"/>
      </w:pPr>
      <w:hyperlink r:id="rId4" w:history="1">
        <w:r w:rsidR="002B4999" w:rsidRPr="002B4999">
          <w:rPr>
            <w:rStyle w:val="Hyperlink"/>
            <w:lang w:val="en-US"/>
          </w:rPr>
          <w:t>https://advisera.com/books/iso-internal-audit-plain-english-guide/</w:t>
        </w:r>
      </w:hyperlink>
    </w:p>
  </w:comment>
  <w:comment w:id="3" w:author="27001Academy" w:date="2022-06-07T12:44:00Z" w:initials="27001">
    <w:p w14:paraId="4F373B4D" w14:textId="18F46DDA" w:rsidR="0081372D" w:rsidRPr="0081372D" w:rsidRDefault="0081372D">
      <w:pPr>
        <w:pStyle w:val="CommentText"/>
      </w:pPr>
      <w:r w:rsidRPr="0081372D">
        <w:rPr>
          <w:rStyle w:val="CommentReference"/>
        </w:rPr>
        <w:annotationRef/>
      </w:r>
      <w:r w:rsidRPr="0081372D">
        <w:rPr>
          <w:rStyle w:val="CommentReference"/>
        </w:rPr>
        <w:annotationRef/>
      </w:r>
      <w:r w:rsidRPr="0081372D">
        <w:rPr>
          <w:rStyle w:val="CommentReference"/>
        </w:rPr>
        <w:annotationRef/>
      </w:r>
      <w:r w:rsidRPr="0081372D">
        <w:t>The document coding system should be in line with the organization's existing system for document coding; in case such a system is not in place, this line may be deleted.</w:t>
      </w:r>
    </w:p>
  </w:comment>
  <w:comment w:id="7" w:author="27001Academy" w:date="2022-06-07T12:45:00Z" w:initials="27001">
    <w:p w14:paraId="6DF0DF5E" w14:textId="1B778010" w:rsidR="007B56D8" w:rsidRPr="007B56D8" w:rsidRDefault="007B56D8">
      <w:pPr>
        <w:pStyle w:val="CommentText"/>
      </w:pPr>
      <w:r w:rsidRPr="007B56D8">
        <w:rPr>
          <w:rStyle w:val="CommentReference"/>
        </w:rPr>
        <w:annotationRef/>
      </w:r>
      <w:r w:rsidRPr="007B56D8">
        <w:rPr>
          <w:rStyle w:val="CommentReference"/>
        </w:rPr>
        <w:annotationRef/>
      </w:r>
      <w:r w:rsidRPr="007B56D8">
        <w:rPr>
          <w:rStyle w:val="CommentReference"/>
        </w:rPr>
        <w:annotationRef/>
      </w:r>
      <w:r w:rsidRPr="007B56D8">
        <w:t>Top management body within the scope of ISMS.</w:t>
      </w:r>
    </w:p>
  </w:comment>
  <w:comment w:id="8" w:author="27001Academy" w:date="2022-06-07T12:46:00Z" w:initials="27001">
    <w:p w14:paraId="3DB117A6" w14:textId="771B7F24" w:rsidR="007B56D8" w:rsidRPr="007B56D8" w:rsidRDefault="007B56D8">
      <w:pPr>
        <w:pStyle w:val="CommentText"/>
      </w:pPr>
      <w:r w:rsidRPr="007B56D8">
        <w:rPr>
          <w:rStyle w:val="CommentReference"/>
        </w:rPr>
        <w:annotationRef/>
      </w:r>
      <w:r w:rsidRPr="007B56D8">
        <w:rPr>
          <w:rFonts w:eastAsia="Times New Roman"/>
        </w:rPr>
        <w:t>Insert the name or your organization.</w:t>
      </w:r>
    </w:p>
  </w:comment>
  <w:comment w:id="11" w:author="27001Academy" w:date="2022-05-02T12:04:00Z" w:initials="27A">
    <w:p w14:paraId="3FD4628B" w14:textId="5FE96D60" w:rsidR="0044685B" w:rsidRPr="007B56D8" w:rsidRDefault="0044685B">
      <w:pPr>
        <w:pStyle w:val="CommentText"/>
      </w:pPr>
      <w:r w:rsidRPr="007B56D8">
        <w:rPr>
          <w:rStyle w:val="CommentReference"/>
        </w:rPr>
        <w:annotationRef/>
      </w:r>
      <w:r w:rsidRPr="007B56D8">
        <w:t>You can find a template for this document in the ISO 27001 Documentation Toolkit folder “</w:t>
      </w:r>
      <w:r w:rsidR="000C2D3C" w:rsidRPr="000C2D3C">
        <w:t>05_General_Policies</w:t>
      </w:r>
      <w:r w:rsidRPr="007B56D8">
        <w:t>”.</w:t>
      </w:r>
    </w:p>
  </w:comment>
  <w:comment w:id="12" w:author="27001Academy" w:date="2022-05-02T12:19:00Z" w:initials="27A">
    <w:p w14:paraId="639DFDD6" w14:textId="45B91D19" w:rsidR="00F34EED" w:rsidRPr="007B56D8" w:rsidRDefault="00F34EED">
      <w:pPr>
        <w:pStyle w:val="CommentText"/>
      </w:pPr>
      <w:r w:rsidRPr="007B56D8">
        <w:rPr>
          <w:rStyle w:val="CommentReference"/>
        </w:rPr>
        <w:annotationRef/>
      </w:r>
      <w:r w:rsidRPr="007B56D8">
        <w:t>You can find a template for this document in the ISO 27001 Documentation Toolkit folder “1</w:t>
      </w:r>
      <w:r w:rsidR="007B56D8" w:rsidRPr="007B56D8">
        <w:t>3</w:t>
      </w:r>
      <w:r w:rsidRPr="007B56D8">
        <w:t>_Corrective_Actions”.</w:t>
      </w:r>
    </w:p>
  </w:comment>
  <w:comment w:id="17" w:author="27001Academy" w:date="2022-06-07T12:57:00Z" w:initials="27001">
    <w:p w14:paraId="5C9E77F5" w14:textId="5DF1751B" w:rsidR="00A85C74" w:rsidRPr="00A85C74" w:rsidRDefault="00A85C74">
      <w:pPr>
        <w:pStyle w:val="CommentText"/>
      </w:pPr>
      <w:r w:rsidRPr="00A85C74">
        <w:rPr>
          <w:rStyle w:val="CommentReference"/>
        </w:rPr>
        <w:annotationRef/>
      </w:r>
      <w:r w:rsidRPr="00A85C74">
        <w:rPr>
          <w:rStyle w:val="CommentReference"/>
        </w:rPr>
        <w:annotationRef/>
      </w:r>
      <w:r w:rsidRPr="00A85C74">
        <w:t xml:space="preserve">Delete this paragraph if the internal auditor will not perform this job.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E77BAE" w15:done="0"/>
  <w15:commentEx w15:paraId="6EFE69E0" w15:done="0"/>
  <w15:commentEx w15:paraId="27647FE1" w15:done="0"/>
  <w15:commentEx w15:paraId="4F373B4D" w15:done="0"/>
  <w15:commentEx w15:paraId="6DF0DF5E" w15:done="0"/>
  <w15:commentEx w15:paraId="3DB117A6" w15:done="0"/>
  <w15:commentEx w15:paraId="3FD4628B" w15:done="0"/>
  <w15:commentEx w15:paraId="639DFDD6" w15:done="0"/>
  <w15:commentEx w15:paraId="5C9E77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AE28B" w16cex:dateUtc="2022-05-02T16:04:00Z"/>
  <w16cex:commentExtensible w16cex:durableId="261AE28C" w16cex:dateUtc="2022-05-02T16: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E77BAE" w16cid:durableId="2653B382"/>
  <w16cid:commentId w16cid:paraId="6EFE69E0" w16cid:durableId="2649C1FE"/>
  <w16cid:commentId w16cid:paraId="27647FE1" w16cid:durableId="2649C64A"/>
  <w16cid:commentId w16cid:paraId="4F373B4D" w16cid:durableId="2649C694"/>
  <w16cid:commentId w16cid:paraId="6DF0DF5E" w16cid:durableId="2649C6DD"/>
  <w16cid:commentId w16cid:paraId="3DB117A6" w16cid:durableId="2649C709"/>
  <w16cid:commentId w16cid:paraId="3FD4628B" w16cid:durableId="261AE28B"/>
  <w16cid:commentId w16cid:paraId="639DFDD6" w16cid:durableId="261AE28C"/>
  <w16cid:commentId w16cid:paraId="5C9E77F5" w16cid:durableId="2649C9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A59B0" w14:textId="77777777" w:rsidR="00DA6238" w:rsidRDefault="00DA6238" w:rsidP="00AE035F">
      <w:pPr>
        <w:spacing w:after="0" w:line="240" w:lineRule="auto"/>
      </w:pPr>
      <w:r>
        <w:separator/>
      </w:r>
    </w:p>
  </w:endnote>
  <w:endnote w:type="continuationSeparator" w:id="0">
    <w:p w14:paraId="5A437A1C" w14:textId="77777777" w:rsidR="00DA6238" w:rsidRDefault="00DA6238"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6571EC" w14:paraId="1E5670BA" w14:textId="77777777" w:rsidTr="007C3F3D">
      <w:tc>
        <w:tcPr>
          <w:tcW w:w="3369" w:type="dxa"/>
        </w:tcPr>
        <w:p w14:paraId="48881C4D" w14:textId="2AA154EA" w:rsidR="00AE035F" w:rsidRPr="006571EC" w:rsidRDefault="00AE035F" w:rsidP="00AE035F">
          <w:pPr>
            <w:pStyle w:val="Footer"/>
            <w:rPr>
              <w:sz w:val="18"/>
              <w:szCs w:val="18"/>
            </w:rPr>
          </w:pPr>
          <w:r>
            <w:rPr>
              <w:sz w:val="18"/>
            </w:rPr>
            <w:t>Internal Audit</w:t>
          </w:r>
          <w:r w:rsidR="00D22816">
            <w:rPr>
              <w:sz w:val="18"/>
            </w:rPr>
            <w:t xml:space="preserve"> Procedure</w:t>
          </w:r>
        </w:p>
      </w:tc>
      <w:tc>
        <w:tcPr>
          <w:tcW w:w="2268" w:type="dxa"/>
        </w:tcPr>
        <w:p w14:paraId="28B2833A" w14:textId="77777777" w:rsidR="00AE035F" w:rsidRPr="006571EC" w:rsidRDefault="00AE035F" w:rsidP="00AE035F">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63611458" w14:textId="5C0B392A" w:rsidR="00AE035F" w:rsidRPr="006571EC" w:rsidRDefault="00AE035F" w:rsidP="00AE035F">
          <w:pPr>
            <w:pStyle w:val="Footer"/>
            <w:jc w:val="right"/>
            <w:rPr>
              <w:b/>
              <w:sz w:val="18"/>
              <w:szCs w:val="18"/>
            </w:rPr>
          </w:pPr>
          <w:r>
            <w:rPr>
              <w:sz w:val="18"/>
            </w:rPr>
            <w:t xml:space="preserve">Page </w:t>
          </w:r>
          <w:r w:rsidR="003B7321">
            <w:rPr>
              <w:b/>
              <w:sz w:val="18"/>
            </w:rPr>
            <w:fldChar w:fldCharType="begin"/>
          </w:r>
          <w:r>
            <w:rPr>
              <w:b/>
              <w:sz w:val="18"/>
            </w:rPr>
            <w:instrText xml:space="preserve"> PAGE </w:instrText>
          </w:r>
          <w:r w:rsidR="003B7321">
            <w:rPr>
              <w:b/>
              <w:sz w:val="18"/>
            </w:rPr>
            <w:fldChar w:fldCharType="separate"/>
          </w:r>
          <w:r w:rsidR="000D3063">
            <w:rPr>
              <w:b/>
              <w:noProof/>
              <w:sz w:val="18"/>
            </w:rPr>
            <w:t>4</w:t>
          </w:r>
          <w:r w:rsidR="003B7321">
            <w:rPr>
              <w:b/>
              <w:sz w:val="18"/>
            </w:rPr>
            <w:fldChar w:fldCharType="end"/>
          </w:r>
          <w:r>
            <w:rPr>
              <w:sz w:val="18"/>
            </w:rPr>
            <w:t xml:space="preserve"> of </w:t>
          </w:r>
          <w:r w:rsidR="003B7321">
            <w:rPr>
              <w:b/>
              <w:sz w:val="18"/>
            </w:rPr>
            <w:fldChar w:fldCharType="begin"/>
          </w:r>
          <w:r>
            <w:rPr>
              <w:b/>
              <w:sz w:val="18"/>
            </w:rPr>
            <w:instrText xml:space="preserve"> NUMPAGES  </w:instrText>
          </w:r>
          <w:r w:rsidR="003B7321">
            <w:rPr>
              <w:b/>
              <w:sz w:val="18"/>
            </w:rPr>
            <w:fldChar w:fldCharType="separate"/>
          </w:r>
          <w:r w:rsidR="000D3063">
            <w:rPr>
              <w:b/>
              <w:noProof/>
              <w:sz w:val="18"/>
            </w:rPr>
            <w:t>4</w:t>
          </w:r>
          <w:r w:rsidR="003B7321">
            <w:rPr>
              <w:b/>
              <w:sz w:val="18"/>
            </w:rPr>
            <w:fldChar w:fldCharType="end"/>
          </w:r>
        </w:p>
      </w:tc>
    </w:tr>
  </w:tbl>
  <w:p w14:paraId="752F539A" w14:textId="4EFA7538" w:rsidR="00AE035F" w:rsidRPr="004B1E43" w:rsidRDefault="00107B47" w:rsidP="00107B47">
    <w:pPr>
      <w:autoSpaceDE w:val="0"/>
      <w:autoSpaceDN w:val="0"/>
      <w:adjustRightInd w:val="0"/>
      <w:spacing w:after="0"/>
      <w:jc w:val="center"/>
      <w:rPr>
        <w:sz w:val="16"/>
        <w:szCs w:val="16"/>
      </w:rPr>
    </w:pPr>
    <w:r w:rsidRPr="00107B47">
      <w:rPr>
        <w:sz w:val="16"/>
        <w:lang w:val="en-US"/>
      </w:rPr>
      <w:t>©</w:t>
    </w:r>
    <w:r w:rsidR="00AF74F6" w:rsidRPr="00107B47">
      <w:rPr>
        <w:sz w:val="16"/>
        <w:lang w:val="en-US"/>
      </w:rPr>
      <w:t>202</w:t>
    </w:r>
    <w:r w:rsidR="00AF74F6">
      <w:rPr>
        <w:sz w:val="16"/>
        <w:lang w:val="en-US"/>
      </w:rPr>
      <w:t>2</w:t>
    </w:r>
    <w:r w:rsidR="00AF74F6" w:rsidRPr="00107B47">
      <w:rPr>
        <w:sz w:val="16"/>
        <w:lang w:val="en-US"/>
      </w:rPr>
      <w:t xml:space="preserve"> </w:t>
    </w:r>
    <w:r w:rsidRPr="00107B47">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D7735" w14:textId="796FB5D0" w:rsidR="00AE035F" w:rsidRPr="00107B47" w:rsidRDefault="00107B47" w:rsidP="00107B47">
    <w:pPr>
      <w:pStyle w:val="Footer"/>
      <w:jc w:val="center"/>
    </w:pPr>
    <w:r w:rsidRPr="00107B47">
      <w:rPr>
        <w:sz w:val="16"/>
        <w:lang w:val="en-US"/>
      </w:rPr>
      <w:t>©</w:t>
    </w:r>
    <w:r w:rsidR="0057130F" w:rsidRPr="00107B47">
      <w:rPr>
        <w:sz w:val="16"/>
        <w:lang w:val="en-US"/>
      </w:rPr>
      <w:t>202</w:t>
    </w:r>
    <w:r w:rsidR="0057130F">
      <w:rPr>
        <w:sz w:val="16"/>
        <w:lang w:val="en-US"/>
      </w:rPr>
      <w:t>2</w:t>
    </w:r>
    <w:r w:rsidR="0057130F" w:rsidRPr="00107B47">
      <w:rPr>
        <w:sz w:val="16"/>
        <w:lang w:val="en-US"/>
      </w:rPr>
      <w:t xml:space="preserve"> </w:t>
    </w:r>
    <w:r w:rsidRPr="00107B47">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AA04B" w14:textId="77777777" w:rsidR="00DA6238" w:rsidRDefault="00DA6238" w:rsidP="00AE035F">
      <w:pPr>
        <w:spacing w:after="0" w:line="240" w:lineRule="auto"/>
      </w:pPr>
      <w:r>
        <w:separator/>
      </w:r>
    </w:p>
  </w:footnote>
  <w:footnote w:type="continuationSeparator" w:id="0">
    <w:p w14:paraId="641B04E4" w14:textId="77777777" w:rsidR="00DA6238" w:rsidRDefault="00DA6238"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AE035F" w:rsidRPr="006571EC" w14:paraId="5EDC8D06" w14:textId="77777777" w:rsidTr="00AE035F">
      <w:tc>
        <w:tcPr>
          <w:tcW w:w="6771" w:type="dxa"/>
        </w:tcPr>
        <w:p w14:paraId="3D53A787" w14:textId="77777777" w:rsidR="00AE035F" w:rsidRPr="006571EC" w:rsidRDefault="00AE035F" w:rsidP="00AE035F">
          <w:pPr>
            <w:pStyle w:val="Header"/>
            <w:spacing w:after="0"/>
            <w:rPr>
              <w:sz w:val="20"/>
              <w:szCs w:val="20"/>
            </w:rPr>
          </w:pPr>
          <w:r>
            <w:rPr>
              <w:sz w:val="20"/>
            </w:rPr>
            <w:t xml:space="preserve"> [organization name]</w:t>
          </w:r>
        </w:p>
      </w:tc>
      <w:tc>
        <w:tcPr>
          <w:tcW w:w="2517" w:type="dxa"/>
        </w:tcPr>
        <w:p w14:paraId="4D4EB0AC" w14:textId="77777777" w:rsidR="00AE035F" w:rsidRPr="006571EC" w:rsidRDefault="00AE035F" w:rsidP="00AE035F">
          <w:pPr>
            <w:pStyle w:val="Header"/>
            <w:spacing w:after="0"/>
            <w:jc w:val="right"/>
            <w:rPr>
              <w:sz w:val="20"/>
              <w:szCs w:val="20"/>
            </w:rPr>
          </w:pPr>
          <w:r>
            <w:rPr>
              <w:sz w:val="20"/>
            </w:rPr>
            <w:t>[confidentiality level]</w:t>
          </w:r>
        </w:p>
      </w:tc>
    </w:tr>
  </w:tbl>
  <w:p w14:paraId="4E1B1784" w14:textId="77777777" w:rsidR="00AE035F" w:rsidRPr="003056B2" w:rsidRDefault="00AE035F" w:rsidP="00AE035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8"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2" w15:restartNumberingAfterBreak="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13" w15:restartNumberingAfterBreak="0">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4" w15:restartNumberingAfterBreak="0">
    <w:nsid w:val="5E813449"/>
    <w:multiLevelType w:val="hybridMultilevel"/>
    <w:tmpl w:val="0EAE6D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17"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abstractNum w:abstractNumId="18" w15:restartNumberingAfterBreak="0">
    <w:nsid w:val="780D697E"/>
    <w:multiLevelType w:val="hybridMultilevel"/>
    <w:tmpl w:val="A5F638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11"/>
  </w:num>
  <w:num w:numId="5">
    <w:abstractNumId w:val="16"/>
  </w:num>
  <w:num w:numId="6">
    <w:abstractNumId w:val="3"/>
  </w:num>
  <w:num w:numId="7">
    <w:abstractNumId w:val="12"/>
  </w:num>
  <w:num w:numId="8">
    <w:abstractNumId w:val="13"/>
  </w:num>
  <w:num w:numId="9">
    <w:abstractNumId w:val="6"/>
  </w:num>
  <w:num w:numId="10">
    <w:abstractNumId w:val="14"/>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8"/>
  </w:num>
  <w:num w:numId="14">
    <w:abstractNumId w:val="5"/>
  </w:num>
  <w:num w:numId="15">
    <w:abstractNumId w:val="10"/>
  </w:num>
  <w:num w:numId="16">
    <w:abstractNumId w:val="9"/>
  </w:num>
  <w:num w:numId="17">
    <w:abstractNumId w:val="15"/>
  </w:num>
  <w:num w:numId="18">
    <w:abstractNumId w:val="8"/>
  </w:num>
  <w:num w:numId="19">
    <w:abstractNumId w:val="2"/>
  </w:num>
  <w:num w:numId="2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U0NbcwNjMxMDA2NTZT0lEKTi0uzszPAykwqgUAkzoNQCwAAAA="/>
  </w:docVars>
  <w:rsids>
    <w:rsidRoot w:val="00927DFD"/>
    <w:rsid w:val="00002178"/>
    <w:rsid w:val="00016F7E"/>
    <w:rsid w:val="000228F7"/>
    <w:rsid w:val="0007717B"/>
    <w:rsid w:val="000A10A4"/>
    <w:rsid w:val="000B3DA3"/>
    <w:rsid w:val="000C0DC6"/>
    <w:rsid w:val="000C1731"/>
    <w:rsid w:val="000C230D"/>
    <w:rsid w:val="000C2D3C"/>
    <w:rsid w:val="000D3063"/>
    <w:rsid w:val="0010101A"/>
    <w:rsid w:val="00107B47"/>
    <w:rsid w:val="0012693F"/>
    <w:rsid w:val="00131E09"/>
    <w:rsid w:val="00141D93"/>
    <w:rsid w:val="001504D5"/>
    <w:rsid w:val="001604C9"/>
    <w:rsid w:val="001604CF"/>
    <w:rsid w:val="00161952"/>
    <w:rsid w:val="0017399D"/>
    <w:rsid w:val="001B6111"/>
    <w:rsid w:val="001E6CE8"/>
    <w:rsid w:val="0022471E"/>
    <w:rsid w:val="00235B35"/>
    <w:rsid w:val="0025404D"/>
    <w:rsid w:val="002846E1"/>
    <w:rsid w:val="00291D00"/>
    <w:rsid w:val="002B4999"/>
    <w:rsid w:val="00307B8F"/>
    <w:rsid w:val="00321278"/>
    <w:rsid w:val="00321834"/>
    <w:rsid w:val="003303C6"/>
    <w:rsid w:val="00340142"/>
    <w:rsid w:val="00356477"/>
    <w:rsid w:val="00376B84"/>
    <w:rsid w:val="003B7321"/>
    <w:rsid w:val="003D2695"/>
    <w:rsid w:val="003F1F35"/>
    <w:rsid w:val="003F4559"/>
    <w:rsid w:val="00403349"/>
    <w:rsid w:val="00406C2A"/>
    <w:rsid w:val="00412B9F"/>
    <w:rsid w:val="00416400"/>
    <w:rsid w:val="00431EF7"/>
    <w:rsid w:val="004329C0"/>
    <w:rsid w:val="004361E1"/>
    <w:rsid w:val="0044685B"/>
    <w:rsid w:val="00476267"/>
    <w:rsid w:val="0049319B"/>
    <w:rsid w:val="00494B5D"/>
    <w:rsid w:val="004E6CEF"/>
    <w:rsid w:val="00507BC7"/>
    <w:rsid w:val="00520724"/>
    <w:rsid w:val="0053648E"/>
    <w:rsid w:val="00570A8D"/>
    <w:rsid w:val="0057130F"/>
    <w:rsid w:val="005971AA"/>
    <w:rsid w:val="005A6FA3"/>
    <w:rsid w:val="005B03D8"/>
    <w:rsid w:val="005E3A88"/>
    <w:rsid w:val="005F6E10"/>
    <w:rsid w:val="00607484"/>
    <w:rsid w:val="006273A4"/>
    <w:rsid w:val="00646C7F"/>
    <w:rsid w:val="006502A4"/>
    <w:rsid w:val="00675E76"/>
    <w:rsid w:val="0068517E"/>
    <w:rsid w:val="00687C6E"/>
    <w:rsid w:val="00687CEE"/>
    <w:rsid w:val="006A0087"/>
    <w:rsid w:val="006B04E2"/>
    <w:rsid w:val="006B096D"/>
    <w:rsid w:val="006D3EBC"/>
    <w:rsid w:val="006F7F95"/>
    <w:rsid w:val="007149E3"/>
    <w:rsid w:val="00741559"/>
    <w:rsid w:val="007B0223"/>
    <w:rsid w:val="007B56D8"/>
    <w:rsid w:val="007C3F3D"/>
    <w:rsid w:val="007D2DF9"/>
    <w:rsid w:val="007E2345"/>
    <w:rsid w:val="00802EC1"/>
    <w:rsid w:val="00812228"/>
    <w:rsid w:val="0081372D"/>
    <w:rsid w:val="008171D4"/>
    <w:rsid w:val="00834794"/>
    <w:rsid w:val="008604BA"/>
    <w:rsid w:val="008A0E9C"/>
    <w:rsid w:val="008A33BF"/>
    <w:rsid w:val="008D4217"/>
    <w:rsid w:val="008F61ED"/>
    <w:rsid w:val="008F6F41"/>
    <w:rsid w:val="00927DFD"/>
    <w:rsid w:val="00955EA1"/>
    <w:rsid w:val="00960495"/>
    <w:rsid w:val="009616D7"/>
    <w:rsid w:val="00964210"/>
    <w:rsid w:val="0097030A"/>
    <w:rsid w:val="009A52F5"/>
    <w:rsid w:val="009C470E"/>
    <w:rsid w:val="009E1428"/>
    <w:rsid w:val="009E77E6"/>
    <w:rsid w:val="009F3AFC"/>
    <w:rsid w:val="009F45A6"/>
    <w:rsid w:val="00A326EC"/>
    <w:rsid w:val="00A337DC"/>
    <w:rsid w:val="00A36BC7"/>
    <w:rsid w:val="00A36DA4"/>
    <w:rsid w:val="00A6521D"/>
    <w:rsid w:val="00A85C74"/>
    <w:rsid w:val="00AA492B"/>
    <w:rsid w:val="00AC7B98"/>
    <w:rsid w:val="00AD6E54"/>
    <w:rsid w:val="00AE035F"/>
    <w:rsid w:val="00AE456F"/>
    <w:rsid w:val="00AE69F6"/>
    <w:rsid w:val="00AF74F6"/>
    <w:rsid w:val="00AF7849"/>
    <w:rsid w:val="00B12669"/>
    <w:rsid w:val="00B225EF"/>
    <w:rsid w:val="00B36913"/>
    <w:rsid w:val="00B53D37"/>
    <w:rsid w:val="00B6476A"/>
    <w:rsid w:val="00B73C81"/>
    <w:rsid w:val="00BB1F88"/>
    <w:rsid w:val="00BB66F0"/>
    <w:rsid w:val="00BC026E"/>
    <w:rsid w:val="00BD0724"/>
    <w:rsid w:val="00C028C0"/>
    <w:rsid w:val="00C03F69"/>
    <w:rsid w:val="00C47B89"/>
    <w:rsid w:val="00C63AD3"/>
    <w:rsid w:val="00C83248"/>
    <w:rsid w:val="00C93704"/>
    <w:rsid w:val="00CA23AF"/>
    <w:rsid w:val="00CD1E63"/>
    <w:rsid w:val="00CD640D"/>
    <w:rsid w:val="00CF739D"/>
    <w:rsid w:val="00D0139E"/>
    <w:rsid w:val="00D22816"/>
    <w:rsid w:val="00D301A4"/>
    <w:rsid w:val="00D318C3"/>
    <w:rsid w:val="00D3674A"/>
    <w:rsid w:val="00D427D8"/>
    <w:rsid w:val="00D45AF7"/>
    <w:rsid w:val="00D72078"/>
    <w:rsid w:val="00D839E2"/>
    <w:rsid w:val="00D84481"/>
    <w:rsid w:val="00D94B43"/>
    <w:rsid w:val="00DA6238"/>
    <w:rsid w:val="00E00192"/>
    <w:rsid w:val="00E46AD9"/>
    <w:rsid w:val="00E634B9"/>
    <w:rsid w:val="00E6654D"/>
    <w:rsid w:val="00E66729"/>
    <w:rsid w:val="00E679BB"/>
    <w:rsid w:val="00E82AA6"/>
    <w:rsid w:val="00E82B50"/>
    <w:rsid w:val="00EA0DFE"/>
    <w:rsid w:val="00EA129F"/>
    <w:rsid w:val="00EC2EA1"/>
    <w:rsid w:val="00EC3753"/>
    <w:rsid w:val="00EE4DB6"/>
    <w:rsid w:val="00F0561B"/>
    <w:rsid w:val="00F269C4"/>
    <w:rsid w:val="00F34EED"/>
    <w:rsid w:val="00F359F1"/>
    <w:rsid w:val="00F3677B"/>
    <w:rsid w:val="00F51CAB"/>
    <w:rsid w:val="00F61E7D"/>
    <w:rsid w:val="00F66238"/>
    <w:rsid w:val="00F74C4E"/>
    <w:rsid w:val="00F80AF5"/>
    <w:rsid w:val="00F86933"/>
    <w:rsid w:val="00F90247"/>
    <w:rsid w:val="00FA1DAA"/>
    <w:rsid w:val="00FC74F0"/>
    <w:rsid w:val="00FE600C"/>
    <w:rsid w:val="00FF0DE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10DEC"/>
  <w15:docId w15:val="{5AF068E8-9E53-4050-BFA8-FDB24D7DD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D0139E"/>
    <w:rPr>
      <w:sz w:val="16"/>
      <w:szCs w:val="16"/>
      <w:lang w:val="en-US"/>
    </w:rPr>
  </w:style>
  <w:style w:type="paragraph" w:styleId="CommentText">
    <w:name w:val="annotation text"/>
    <w:basedOn w:val="Normal"/>
    <w:link w:val="CommentTextChar"/>
    <w:uiPriority w:val="99"/>
    <w:unhideWhenUsed/>
    <w:rsid w:val="00D0139E"/>
    <w:rPr>
      <w:sz w:val="20"/>
      <w:szCs w:val="20"/>
      <w:lang w:val="en-US"/>
    </w:rPr>
  </w:style>
  <w:style w:type="character" w:customStyle="1" w:styleId="CommentTextChar">
    <w:name w:val="Comment Text Char"/>
    <w:basedOn w:val="DefaultParagraphFont"/>
    <w:link w:val="CommentText"/>
    <w:uiPriority w:val="99"/>
    <w:rsid w:val="00D0139E"/>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0B3DA3"/>
    <w:pPr>
      <w:ind w:left="720"/>
      <w:contextualSpacing/>
    </w:pPr>
  </w:style>
  <w:style w:type="paragraph" w:styleId="Revision">
    <w:name w:val="Revision"/>
    <w:hidden/>
    <w:uiPriority w:val="99"/>
    <w:semiHidden/>
    <w:rsid w:val="00D22816"/>
    <w:rPr>
      <w:sz w:val="22"/>
      <w:szCs w:val="22"/>
      <w:lang w:val="en-GB" w:eastAsia="en-US"/>
    </w:rPr>
  </w:style>
  <w:style w:type="character" w:customStyle="1" w:styleId="MenoPendente1">
    <w:name w:val="Menção Pendente1"/>
    <w:basedOn w:val="DefaultParagraphFont"/>
    <w:uiPriority w:val="99"/>
    <w:semiHidden/>
    <w:unhideWhenUsed/>
    <w:rsid w:val="00607484"/>
    <w:rPr>
      <w:color w:val="808080"/>
      <w:shd w:val="clear" w:color="auto" w:fill="E6E6E6"/>
    </w:rPr>
  </w:style>
  <w:style w:type="character" w:styleId="FollowedHyperlink">
    <w:name w:val="FollowedHyperlink"/>
    <w:basedOn w:val="DefaultParagraphFont"/>
    <w:uiPriority w:val="99"/>
    <w:semiHidden/>
    <w:unhideWhenUsed/>
    <w:rsid w:val="0044685B"/>
    <w:rPr>
      <w:color w:val="800080" w:themeColor="followedHyperlink"/>
      <w:u w:val="single"/>
    </w:rPr>
  </w:style>
  <w:style w:type="character" w:customStyle="1" w:styleId="UnresolvedMention">
    <w:name w:val="Unresolved Mention"/>
    <w:basedOn w:val="DefaultParagraphFont"/>
    <w:uiPriority w:val="99"/>
    <w:semiHidden/>
    <w:unhideWhenUsed/>
    <w:rsid w:val="00E665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28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training.advisera.com/course/iso-27001-internal-auditor-course/" TargetMode="External"/><Relationship Id="rId2" Type="http://schemas.openxmlformats.org/officeDocument/2006/relationships/hyperlink" Target="https://advisera.com/27001academy/blog/2016/07/11/how-to-prepare-for-an-iso-27001-internal-audit/" TargetMode="External"/><Relationship Id="rId1" Type="http://schemas.openxmlformats.org/officeDocument/2006/relationships/hyperlink" Target="https://advisera.com/27001academy/blog/2010/03/22/dilemmas-with-iso-27001-bs-25999-2-internal-auditors/" TargetMode="External"/><Relationship Id="rId4" Type="http://schemas.openxmlformats.org/officeDocument/2006/relationships/hyperlink" Target="https://advisera.com/books/iso-internal-audit-plain-english-guid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internal-audit-procedure/"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B9AEE-6858-4F62-82F4-92F05AA7D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635</Words>
  <Characters>3625</Characters>
  <Application>Microsoft Office Word</Application>
  <DocSecurity>0</DocSecurity>
  <Lines>30</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Internal Audit Procedure</vt:lpstr>
      <vt:lpstr>Internal Audit Procedure</vt:lpstr>
      <vt:lpstr>Procedure for Internal Audit</vt:lpstr>
    </vt:vector>
  </TitlesOfParts>
  <Company>Advisera Expert Solutions Ltd</Company>
  <LinksUpToDate>false</LinksUpToDate>
  <CharactersWithSpaces>4252</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Procedure</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2022-06-14T23:58:00Z</dcterms:created>
  <dcterms:modified xsi:type="dcterms:W3CDTF">2022-06-15T07:18:00Z</dcterms:modified>
</cp:coreProperties>
</file>